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434C9C">
        <w:rPr>
          <w:rFonts w:ascii="Times New Roman" w:eastAsia="Times New Roman" w:hAnsi="Times New Roman" w:cs="Times New Roman"/>
          <w:sz w:val="32"/>
          <w:szCs w:val="32"/>
        </w:rPr>
        <w:t>Муниципальное казенное образовательное учреждение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434C9C">
        <w:rPr>
          <w:rFonts w:ascii="Times New Roman" w:eastAsia="Times New Roman" w:hAnsi="Times New Roman" w:cs="Times New Roman"/>
          <w:sz w:val="32"/>
          <w:szCs w:val="32"/>
        </w:rPr>
        <w:t>«</w:t>
      </w:r>
      <w:proofErr w:type="spellStart"/>
      <w:r w:rsidRPr="00434C9C">
        <w:rPr>
          <w:rFonts w:ascii="Times New Roman" w:eastAsia="Times New Roman" w:hAnsi="Times New Roman" w:cs="Times New Roman"/>
          <w:sz w:val="32"/>
          <w:szCs w:val="32"/>
        </w:rPr>
        <w:t>Ленинаульская</w:t>
      </w:r>
      <w:proofErr w:type="spellEnd"/>
      <w:r w:rsidRPr="00434C9C">
        <w:rPr>
          <w:rFonts w:ascii="Times New Roman" w:eastAsia="Times New Roman" w:hAnsi="Times New Roman" w:cs="Times New Roman"/>
          <w:sz w:val="32"/>
          <w:szCs w:val="32"/>
        </w:rPr>
        <w:t xml:space="preserve"> средняя общеобразовательная школа №2»</w:t>
      </w:r>
    </w:p>
    <w:p w:rsidR="00434C9C" w:rsidRPr="00434C9C" w:rsidRDefault="00434C9C" w:rsidP="00434C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10774" w:type="dxa"/>
        <w:tblInd w:w="1907" w:type="dxa"/>
        <w:tblLook w:val="04A0" w:firstRow="1" w:lastRow="0" w:firstColumn="1" w:lastColumn="0" w:noHBand="0" w:noVBand="1"/>
      </w:tblPr>
      <w:tblGrid>
        <w:gridCol w:w="3687"/>
        <w:gridCol w:w="3543"/>
        <w:gridCol w:w="3544"/>
      </w:tblGrid>
      <w:tr w:rsidR="00434C9C" w:rsidRPr="00434C9C" w:rsidTr="00434C9C">
        <w:tc>
          <w:tcPr>
            <w:tcW w:w="3687" w:type="dxa"/>
          </w:tcPr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«Рассмотрено»</w:t>
            </w: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 заседании ШМО учителей русского языка и литературы</w:t>
            </w: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ШМО</w:t>
            </w: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   /Шамирзаева ПМ/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Протокол № ___ 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«___» _____________2019г.</w:t>
            </w:r>
          </w:p>
          <w:p w:rsidR="00434C9C" w:rsidRPr="00434C9C" w:rsidRDefault="00434C9C" w:rsidP="00434C9C"/>
        </w:tc>
        <w:tc>
          <w:tcPr>
            <w:tcW w:w="3543" w:type="dxa"/>
          </w:tcPr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«Согласовано»</w:t>
            </w: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УВР </w:t>
            </w: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/Шамирзаева ПМ/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_____________2019г.</w:t>
            </w:r>
          </w:p>
          <w:p w:rsidR="00434C9C" w:rsidRPr="00434C9C" w:rsidRDefault="00434C9C" w:rsidP="00434C9C"/>
        </w:tc>
        <w:tc>
          <w:tcPr>
            <w:tcW w:w="3544" w:type="dxa"/>
          </w:tcPr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«Утверждено»</w:t>
            </w: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Директор МКОУ ЛСОШ№2</w:t>
            </w: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 /</w:t>
            </w:r>
            <w:proofErr w:type="spellStart"/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Зияродинова</w:t>
            </w:r>
            <w:proofErr w:type="spellEnd"/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НР/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_____________2019г.</w:t>
            </w:r>
          </w:p>
          <w:p w:rsidR="00434C9C" w:rsidRPr="00434C9C" w:rsidRDefault="00434C9C" w:rsidP="00434C9C"/>
        </w:tc>
      </w:tr>
    </w:tbl>
    <w:p w:rsidR="00434C9C" w:rsidRPr="00434C9C" w:rsidRDefault="00434C9C" w:rsidP="00434C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34C9C" w:rsidRPr="00434C9C" w:rsidRDefault="00434C9C" w:rsidP="00434C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434C9C">
        <w:rPr>
          <w:rFonts w:ascii="Times New Roman" w:eastAsia="Times New Roman" w:hAnsi="Times New Roman" w:cs="Times New Roman"/>
          <w:b/>
          <w:sz w:val="40"/>
          <w:szCs w:val="40"/>
        </w:rPr>
        <w:t>РАБОЧАЯ ОБРАЗОВАТЕЛЬНАЯ ПРОГРАММА</w:t>
      </w:r>
    </w:p>
    <w:p w:rsidR="00434C9C" w:rsidRPr="00434C9C" w:rsidRDefault="00434C9C" w:rsidP="00434C9C">
      <w:pPr>
        <w:jc w:val="center"/>
        <w:rPr>
          <w:rFonts w:ascii="Times New Roman" w:hAnsi="Times New Roman" w:cs="Times New Roman"/>
          <w:sz w:val="44"/>
          <w:szCs w:val="44"/>
        </w:rPr>
      </w:pPr>
      <w:r w:rsidRPr="00434C9C">
        <w:rPr>
          <w:rFonts w:ascii="Times New Roman" w:hAnsi="Times New Roman" w:cs="Times New Roman"/>
          <w:sz w:val="44"/>
          <w:szCs w:val="44"/>
        </w:rPr>
        <w:t>Учителя русского языка и литературы</w:t>
      </w:r>
    </w:p>
    <w:p w:rsidR="00434C9C" w:rsidRPr="00434C9C" w:rsidRDefault="00434C9C" w:rsidP="00434C9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34C9C">
        <w:rPr>
          <w:rFonts w:ascii="Times New Roman" w:hAnsi="Times New Roman" w:cs="Times New Roman"/>
          <w:b/>
          <w:sz w:val="44"/>
          <w:szCs w:val="44"/>
        </w:rPr>
        <w:t>Салдатгереевой Джамили Нажбодиновны</w:t>
      </w:r>
    </w:p>
    <w:p w:rsidR="00434C9C" w:rsidRPr="00434C9C" w:rsidRDefault="00434C9C" w:rsidP="00434C9C">
      <w:pPr>
        <w:jc w:val="center"/>
        <w:rPr>
          <w:rFonts w:ascii="Times New Roman" w:hAnsi="Times New Roman" w:cs="Times New Roman"/>
          <w:sz w:val="44"/>
          <w:szCs w:val="44"/>
        </w:rPr>
      </w:pPr>
      <w:r w:rsidRPr="00434C9C">
        <w:rPr>
          <w:rFonts w:ascii="Times New Roman" w:hAnsi="Times New Roman" w:cs="Times New Roman"/>
          <w:sz w:val="44"/>
          <w:szCs w:val="44"/>
        </w:rPr>
        <w:t xml:space="preserve">по </w:t>
      </w:r>
      <w:r>
        <w:rPr>
          <w:rFonts w:ascii="Times New Roman" w:hAnsi="Times New Roman" w:cs="Times New Roman"/>
          <w:sz w:val="44"/>
          <w:szCs w:val="44"/>
        </w:rPr>
        <w:t>русскому языку</w:t>
      </w:r>
      <w:r w:rsidRPr="00434C9C">
        <w:rPr>
          <w:rFonts w:ascii="Times New Roman" w:hAnsi="Times New Roman" w:cs="Times New Roman"/>
          <w:sz w:val="44"/>
          <w:szCs w:val="44"/>
        </w:rPr>
        <w:t xml:space="preserve"> </w:t>
      </w:r>
    </w:p>
    <w:p w:rsidR="00434C9C" w:rsidRPr="00434C9C" w:rsidRDefault="00434C9C" w:rsidP="00434C9C">
      <w:pPr>
        <w:jc w:val="center"/>
        <w:rPr>
          <w:rFonts w:ascii="Times New Roman" w:hAnsi="Times New Roman" w:cs="Times New Roman"/>
          <w:sz w:val="44"/>
          <w:szCs w:val="44"/>
        </w:rPr>
      </w:pPr>
      <w:r w:rsidRPr="00434C9C">
        <w:rPr>
          <w:rFonts w:ascii="Times New Roman" w:hAnsi="Times New Roman" w:cs="Times New Roman"/>
          <w:sz w:val="44"/>
          <w:szCs w:val="44"/>
        </w:rPr>
        <w:t>(</w:t>
      </w:r>
      <w:r>
        <w:rPr>
          <w:rFonts w:ascii="Times New Roman" w:hAnsi="Times New Roman" w:cs="Times New Roman"/>
          <w:sz w:val="44"/>
          <w:szCs w:val="44"/>
        </w:rPr>
        <w:t>7</w:t>
      </w:r>
      <w:r w:rsidRPr="00434C9C">
        <w:rPr>
          <w:rFonts w:ascii="Times New Roman" w:hAnsi="Times New Roman" w:cs="Times New Roman"/>
          <w:sz w:val="44"/>
          <w:szCs w:val="44"/>
        </w:rPr>
        <w:t xml:space="preserve"> класс)</w:t>
      </w:r>
    </w:p>
    <w:p w:rsidR="00434C9C" w:rsidRPr="00434C9C" w:rsidRDefault="00434C9C" w:rsidP="00434C9C">
      <w:pPr>
        <w:rPr>
          <w:rFonts w:ascii="Times New Roman" w:hAnsi="Times New Roman" w:cs="Times New Roman"/>
          <w:sz w:val="18"/>
          <w:szCs w:val="18"/>
        </w:rPr>
      </w:pPr>
    </w:p>
    <w:p w:rsidR="00434C9C" w:rsidRPr="00434C9C" w:rsidRDefault="00434C9C" w:rsidP="00434C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4C9C">
        <w:rPr>
          <w:rFonts w:ascii="Times New Roman" w:hAnsi="Times New Roman" w:cs="Times New Roman"/>
          <w:sz w:val="28"/>
          <w:szCs w:val="28"/>
        </w:rPr>
        <w:t>2019 – 2020 учебный год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434C9C" w:rsidRPr="00434C9C" w:rsidRDefault="00434C9C" w:rsidP="00434C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программа по русскому языку для 7 класса создана на основе Федерального государственного образовательного стандарта основного общего образования второго поколения, на основе примерной Программы основного общего образования по русскому (родному) языку и рабочей Программы по русскому языку для 5-9 классов (Русский язык.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Рабочие программы.</w:t>
      </w:r>
    </w:p>
    <w:p w:rsidR="00434C9C" w:rsidRPr="00434C9C" w:rsidRDefault="00434C9C" w:rsidP="00434C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Предметная линия учебников Т.А.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Ладыженской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М.Т. Баранова, Л.А.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Тростенцовой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. 5-9 классы – М.: Просвещение, 2011.</w:t>
      </w:r>
    </w:p>
    <w:p w:rsidR="00434C9C" w:rsidRPr="00434C9C" w:rsidRDefault="00434C9C" w:rsidP="00434C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стандартом.</w:t>
      </w:r>
    </w:p>
    <w:p w:rsidR="00434C9C" w:rsidRPr="00434C9C" w:rsidRDefault="00434C9C" w:rsidP="00434C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курса русского языка представлено в программе в виде трех тематических блоков, обеспечивающих формирование коммуникативной, лингвистической (языковедческой), языковой и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культуроведческой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компетенций.</w:t>
      </w:r>
    </w:p>
    <w:p w:rsid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Общая характеристика учебного предмета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Язык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 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434C9C" w:rsidRPr="00434C9C" w:rsidRDefault="00434C9C" w:rsidP="00434C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Цели обучения.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русского языка направлен на достижение следующих целей, обеспечивающих реализацию личностно-ориентированного, коммуникативного,  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подходов к обучению родному языку:</w:t>
      </w:r>
      <w:proofErr w:type="gramEnd"/>
    </w:p>
    <w:p w:rsidR="00434C9C" w:rsidRPr="00434C9C" w:rsidRDefault="00434C9C" w:rsidP="00434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</w:t>
      </w:r>
    </w:p>
    <w:p w:rsidR="00434C9C" w:rsidRPr="00434C9C" w:rsidRDefault="00434C9C" w:rsidP="00434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интереса и любви к русскому языку;</w:t>
      </w:r>
    </w:p>
    <w:p w:rsidR="00434C9C" w:rsidRPr="00434C9C" w:rsidRDefault="00434C9C" w:rsidP="00434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</w:t>
      </w:r>
    </w:p>
    <w:p w:rsidR="00434C9C" w:rsidRPr="00434C9C" w:rsidRDefault="00434C9C" w:rsidP="00434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обогащение словарного запаса и грамматического строя речи учащихся;</w:t>
      </w:r>
    </w:p>
    <w:p w:rsidR="00434C9C" w:rsidRPr="00434C9C" w:rsidRDefault="00434C9C" w:rsidP="00434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434C9C" w:rsidRPr="00434C9C" w:rsidRDefault="00434C9C" w:rsidP="00434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434C9C" w:rsidRPr="00434C9C" w:rsidRDefault="00434C9C" w:rsidP="00434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преподавания русского языка состоят в том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, чтобы:</w:t>
      </w:r>
    </w:p>
    <w:p w:rsidR="00434C9C" w:rsidRPr="00434C9C" w:rsidRDefault="00434C9C" w:rsidP="00434C9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дать определённый круг знаний о строе русского языка, его структуре, уровнях и единицах (фонемах, морфемах, лексемах, типах словосочетаний и предложений), сформировать навыки конструирования единиц речи (высказываний и сложных синтаксических целых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умения построить функционально – смысловые типы речи (повествование, описание,  рассуждение) в устной и письменной форме, а также использовать их с учётом стилистических норм, целей и условий языковой коммуникации, речевого этикета;</w:t>
      </w:r>
    </w:p>
    <w:p w:rsidR="00434C9C" w:rsidRPr="00434C9C" w:rsidRDefault="00434C9C" w:rsidP="00434C9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выработать орфоэпические, интонационные и пунктуационные навыки, привить навыки различных видов чтения;</w:t>
      </w:r>
    </w:p>
    <w:p w:rsidR="00434C9C" w:rsidRPr="00434C9C" w:rsidRDefault="00434C9C" w:rsidP="00434C9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пробудить интерес к изучению русского языка и стремление овладеть им.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Требования к знаниям, умениям и навыкам учащихся по русскому языку за курс  7  класса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 Учащиеся должны з н а т ь определения основных изученных в VII классе языковых явлений,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речеведческих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понятий, орфографических и пунктуационных правил, обосновывать свои ответы, приводя нужные примеры.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 К концу 7  класса учащиеся должны о в л а д е т ь следующими у м е н и я м и   </w:t>
      </w:r>
      <w:proofErr w:type="spellStart"/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н а в ы к а м и: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производить морфологический разбор частей речи, изученных в VII классе, синтаксический разбор предложений с причастным и деепричастным оборотами (в простейших случаях), а также сложных предложений с изученными союзами;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предложения с причастными и деепричастными оборотами;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соблюдать нормы литературного языка в пределах изученного материала.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о р ф о г р а ф и </w:t>
      </w:r>
      <w:proofErr w:type="spellStart"/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. Находить в словах изученные орфограммы, обосновывать их выбор, правильно писать слова с изученными орфограммами; находить и исправлять орфографические ошибки.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писать изученные в VII классе слова с непроверяемыми орфограммами.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п у н к т у а ц и </w:t>
      </w:r>
      <w:proofErr w:type="spellStart"/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. Выделять запятыми причастные обороты (стоящие после существительного), деепричастные обороты.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с в я з н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 й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 ч и. Адекватно воспринимать и создавать тексты публицистического стиля на доступные темы. Подробно и сжато излагать повествовательные тексты с элементами описания (как письменно, так и устно) внешности человека, процессов труда. Описывать человека, процессы труда; писать рассказы на предложенные сюжеты; сочинения-рассуждения (на материале жизненного опыта учащихся). Грамотно и четко рассказывать о произошедших событиях, аргументировать свои выводы.</w:t>
      </w:r>
    </w:p>
    <w:p w:rsid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Место предмета</w:t>
      </w:r>
    </w:p>
    <w:p w:rsidR="00434C9C" w:rsidRPr="00434C9C" w:rsidRDefault="00434C9C" w:rsidP="00434C9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а изучение предмета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водится 4 часа в неделю, итого 14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0 часов за учебный год.</w:t>
      </w:r>
    </w:p>
    <w:p w:rsidR="00434C9C" w:rsidRDefault="00434C9C" w:rsidP="00434C9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4C9C" w:rsidRDefault="00434C9C" w:rsidP="00434C9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4C9C" w:rsidRPr="00434C9C" w:rsidRDefault="00434C9C" w:rsidP="00434C9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Результаты освоения предмета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Личностными результатами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освоения выпускниками основной школы программы по русскому языку являются: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1)  понимание русского языка как одной из основных национальн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культурных ценностей русского народа, определяющей роли родного языка в развитии интеллектуальны, творческих способностей и моральных качеств личности; его значения в процессе получения школьного образования;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3)  достаточный объём словарного запаса и усвоенных грамматических сре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Метапредметными</w:t>
      </w:r>
      <w:proofErr w:type="spell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результатами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освоения выпускниками основной школы программы по русскому (родному) языку являются: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1) владение всеми видами речевой деятельности: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адекватное понимание информации устного и письменного сообщения;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владение разными видами чтения;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различного типа, справочной литературой;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овладение приёмами отбора и систематизации материала на определённую тему;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способность определять цели предстоящей учебной деятельности, последовательность действий, оценивать достигнутые результаты и адекватно формулировать их в устной и письменной форме;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умение воспроизводить прослушанный или прочитанный текст с разной степенью свёрнутости;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способность свободно, правильно излагать свои мысли в устной и письменной форме;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умение выступать перед аудиторией сверстников с небольшими сообщениями, докладами;  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применение приобретённых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межпредметном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уровне (на уроках иностранного языка, литературы и т. д.);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3) коммуникативно целесообразное взаимодействие с окружающими людьми в процессе речевого общения, совместного выполнения каких- либо задач, участия в спорах, обсуждениях; овладение национальн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Предметными результатами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освоения выпускниками основной школы программы по русскому языку являются: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2) понимание места родного языка в системе гуманитарных наук и его роли в образовании в целом;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3)  усвоение основ научных знаний о родном языке; понимание взаимосвязи его уровней и единиц;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4) освоение базовых основ лингвистики;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5)  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6) опознавание и анализ основных единиц языка, грамматических категорий языка;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7)  проведение различных видов анализа слова, словосочетания, предложения и текста;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8)  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Формы организации образовательного процесса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Урок изучения нового материала, урок закрепления знаний, умений и навыков, комбинированный урок, урок-беседа, повторительно-обобщающий урок,  урок - лекция, урок - игра, урок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–б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лок, урок- исследование,  урок развития речи.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Технологии, методики: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уровневая дифференциация;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проблемное обучение;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информационно-коммуникационные технологии;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 дистанционного обучения  (участие в дистанционных эвристических олимпиадах);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коллективный способ обучения (работа в парах постоянного и сменного состава).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Формы контроля: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-индивидуальный устный опрос;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-фронтальный опрос;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опрос с помощью перфокарт;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выборочная проверка упражнения;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взаимопроверка;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самоконтроль (по словарям, справочным пособиям);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различные виды разбора (фонетический, лексический, словообразовательный, морфологический, синтаксический, лингвистический);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виды работ, связанные с анализом текста, с его переработкой (целенаправленные выписки, составление плана);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составление учащимися авторского текста в различных жанра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х(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устных сообщений, написание  творческих работ);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наблюдение за речью окружающих, сбор соответствующего речевого материала с последующим его использованием по заданию учителя;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-изложения на основе текстов типа описания, рассуждения;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написание сочинений;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-письмо под диктовку;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-комментирование орфограмм и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пунктограмм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Содержание  учебного предмета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Русский 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язык как развивающееся явление  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Повторение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изученного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5 - 6 классах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Тексты и стили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 уровню подготовки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обучающихся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узнавать и создавать тексты публицистического стиля на доступные темы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Морфология. Орфография. Культура речи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Причастие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сведений о глаголе, полученных в 5 и 6 классах.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Причастие. Свойства прилагательных и глаголов у причастия. Синтаксическая роль причастий в предложении. Действительные и страдательные причастия. Полные и краткие страдательные причастия. Причастный оборот; выделение запятыми причастного оборота.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Текстообразующая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роль причастий. Склонение полных причастий и правописание гласных в падежных окончаниях причастий. Образование действительных и страдательных причастий настоящего и прошедшего времени (ознакомление). Не с причастиями. Правописание гласных в суффиксах действительных и страдательных причастий. Одна и две буквы н в суффиксах полных причастий и прилагательных, образованных от глаголов. Одна буква н в кратких причастиях.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 уровню подготовки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обучающихся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аргументировано доказывать принадлежность слова к причастиям в опоре на совокупность признаков;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однокоренные слова разных частей речи по характеру общего значения — признака, который они обозначают </w:t>
      </w:r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(летящий — летучий);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согласовывать причастия с определяемыми словами,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ставить ударение в полных и кратких страдательных причастиях (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принесённый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, принесён, принесена, принесено, принесены), правильно употреблять причастия с суффиксом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видовременную соотнесенность употребляемых в предложении причастий с формой глагола-сказуемого;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нормы порядка слов в предложении с причастными оборотами и в причастном обороте;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совершенствовать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написанное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помощью употребления причастного оборота (в целях ликвидации однотипных предложений, повторов знаменательных слов и союзного слова </w:t>
      </w:r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который, 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возможной двусмысленности при употреблении придаточных определительных с союзным словом </w:t>
      </w:r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который);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причастия и причастные обороты в собственной речи.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Описание внешности человека: структура текста, языковые особенности (в том числе специальные "портретные" слова). Устный пересказ исходного текста с описанием внешности. Выборочное изложение текста с описанием внешности. Описание внешности знакомого по личным впечатлениям, по фотографии. Виды публичных общественно-политических выступлений. Их структура.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Деепричастие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сведений о глаголе, полученных в 5 и 6 классах.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Деепричастие. Глагольные и наречные свойства деепричастия. Синтаксическая роль деепричастий в предложении.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Текстообразующая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роль деепричастий. Деепричастный оборот; знаки препинания при деепричастном обороте. Выделение одиночного деепричастия запятыми (ознакомление). Деепричастия совершенного и несовершенного вида и их образование. Не с деепричастиями.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 уровню подготовки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обучающихся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аргументированно доказывать принадлежность слова к деепричастиям;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деепричастия и деепричастные обороты как синонимы к глаголам-сказуемым и к придаточным предложениям;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строить предложение с деепричастным оборотом.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 по картине.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Наречие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Наречие как часть речи. Синтаксическая роль наречий в предложении. Степени сравнения наречий и их образование.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Текстообразующая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роль наречий. Словообразование наречий.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Правописание не с наречиями на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-е;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не-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ни- в наречиях. Одна и две буквы н в наречиях на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-е. Буквы о и е после шипящих на конце наречий. Суффиксы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-а на конце наречий. Дефис между частями слова в наречиях. Слитные и раздельные написания наречий. Буква ь после шипящих на конце наречий.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 уровню подготовки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обучающихся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доказывать принадлежность слова к наречию;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омонимы </w:t>
      </w:r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(зимой 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— существительное, </w:t>
      </w:r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зимой — 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наречие) с учетом значения и синтаксической функции слова;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отличать слова состояния от наречий; различать синонимичные и антонимичные значения наречий;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наречия со значением оценки;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ставить ударение в наречиях,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 речи наречия-синонимы и антонимы.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 действий как вид текста: структура текста, его языковые особенности. Пересказ исходного текста с описанием действий.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Учебно-научная речь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Учебно-научная речь. Отзыв. Учебный доклад.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Категория состояния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Категория состояния как часть речи. Ее отличие от наречий. Синтаксическая роль слов категории состояния.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Выборочное изложение текста с описанием состояния человека или природы.</w:t>
      </w:r>
    </w:p>
    <w:p w:rsid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Служебные части речи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Предлог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Предлог как служебная часть речи. Синтаксическая роль предлогов в предложении. Непроизводные и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производные предлоги. Простые и составные предлоги.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Текстообразующая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роль предлогов.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Слитные и раздельные написания предлогов (в течение,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ввиду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вследствие и др.). Дефис в предлогах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из-за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, из-под.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 уровню подготовки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обучающихся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определять по совокупности признаков производные предлоги и отличать их от самостоятельных частей речи; 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употреблять предлоги в и на, с и из с нужным падежом, в</w:t>
      </w: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зависимости от главного слова словосочетани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End"/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отзыв о книге — рецензия на книгу);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строить словосочетания с предлогами </w:t>
      </w:r>
      <w:proofErr w:type="gramStart"/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благодаря</w:t>
      </w:r>
      <w:proofErr w:type="gramEnd"/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согласно, вопреки;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предлоги в предложениях с однородными членами;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в деловом и разговорном стилях речи предлогами-синонимами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Рассказ от своего имени на основе прочитанного. Рассказ на основе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увиденного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картине.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Союз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Союз как служебная часть речи. Синтаксическая роль союзов в предложении. Простые и составные союзы. Союзы сочинительные и подчинительные; сочинительные союзы - соединительные, разделительные и противительные. Употребление сочинительных союзов в простом и сложном предложениях; употребление                                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подчинительных союзов в сложном предложении.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Текстообразующая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роль союзов.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Слитные и раздельные написания союзов. Отличие на письме союзов зато, тоже, чтобы от местоимений с предлогом и частицами и союза также от наречия так с частицей же.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 уровню подготовки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обучающихся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отличать по совокупности признаков союзы от других частей речи;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выбирать союз (в соответствии с его значением и стилистическими особенностями);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повтором союза с целью усиления выразительности речи.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Устное рассуждение на дискуссионную тему; его языковые особенности.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Частица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Частица как служебная часть речи. Синтаксическая роль частиц в предложении. Формообразующие,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отрицательные и модальные частицы.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Текстообразующая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роль частиц.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Различение на письме частиц не и ни. Правописание не и ни с различными частями речи.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 уровню подготовки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обучающихся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отличать частицы от других частей речи по совокупности признаков;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определять, какому слову или какой части текста частицы придают смысловые оттенки;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частицы для выражения смысловых оттенков;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частицы для связи частей текста;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выразительно читать предложения с модальными частицами.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 по данному сюжету.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Междометие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Междометие как часть речи. Синтаксическая роль междометий в предложении. Звукоподражательные слова и их отличие от междометий.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Дефис в междометиях. Интонационное выделение междометий. Запятая и восклицательный знак при междометиях.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 уровню подготовки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обучающихся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отличать частицы от других частей речи по совокупности признаков;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 читать предложения с междометиями.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Повторение и систематизация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изученного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5-7 классе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Разделы науки о языке. Текст. Стили речи. Фонетика. Графика. Лексика. Морфология. Синтаксис. Орфография и пунктуация.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Сочинение-рассуждение на морально-этическую тему, публичное выступление на эту тему (защита проектов).</w:t>
      </w:r>
    </w:p>
    <w:p w:rsidR="00434C9C" w:rsidRDefault="00434C9C" w:rsidP="00434C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4C9C" w:rsidRPr="00434C9C" w:rsidRDefault="00434C9C" w:rsidP="00434C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4C9C">
        <w:rPr>
          <w:rFonts w:ascii="Times New Roman" w:eastAsia="Times New Roman" w:hAnsi="Times New Roman" w:cs="Times New Roman"/>
          <w:b/>
          <w:sz w:val="28"/>
          <w:szCs w:val="28"/>
        </w:rPr>
        <w:t xml:space="preserve">Календарно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434C9C">
        <w:rPr>
          <w:rFonts w:ascii="Times New Roman" w:eastAsia="Times New Roman" w:hAnsi="Times New Roman" w:cs="Times New Roman"/>
          <w:b/>
          <w:sz w:val="28"/>
          <w:szCs w:val="28"/>
        </w:rPr>
        <w:t xml:space="preserve"> тематическое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34C9C">
        <w:rPr>
          <w:rFonts w:ascii="Times New Roman" w:eastAsia="Times New Roman" w:hAnsi="Times New Roman" w:cs="Times New Roman"/>
          <w:b/>
          <w:sz w:val="28"/>
          <w:szCs w:val="28"/>
        </w:rPr>
        <w:t>планирование</w:t>
      </w:r>
      <w:r w:rsidRPr="00434C9C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13"/>
        <w:tblpPr w:leftFromText="180" w:rightFromText="180" w:vertAnchor="page" w:horzAnchor="margin" w:tblpY="6091"/>
        <w:tblW w:w="15134" w:type="dxa"/>
        <w:tblLayout w:type="fixed"/>
        <w:tblLook w:val="04A0" w:firstRow="1" w:lastRow="0" w:firstColumn="1" w:lastColumn="0" w:noHBand="0" w:noVBand="1"/>
      </w:tblPr>
      <w:tblGrid>
        <w:gridCol w:w="599"/>
        <w:gridCol w:w="2344"/>
        <w:gridCol w:w="823"/>
        <w:gridCol w:w="4325"/>
        <w:gridCol w:w="2077"/>
        <w:gridCol w:w="2839"/>
        <w:gridCol w:w="2127"/>
      </w:tblGrid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Дата </w:t>
            </w: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Цели урока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Новые термины и слова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Виды учебной деятельности на уроке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Русский язык как развивающееся явление 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Показать развитие и совершенствование русского языка как отражение изменений в сложной и многообразной жизни народа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интерес детей к изучению русского языка, расширять активный словарь, кругозор, прививать любовь к русскому слову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Словарно-орфографическая работа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Ответы на вопросы по содержанию текста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Упр.№1: выучить наизусть высказывания о языке и классификацию языков 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Повторение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Синтаксис.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Синтаксический разбор.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и обобщить основные синтаксические понятия (словосочетание, предложение, виды предложений по цели высказывания)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Способствовать умению анализировать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строение и словосочетания и предложения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Разбор словосочетаний и предложений; составление предложений и словосочетаний на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заданные темы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§1, упр.9, стр.7. План </w:t>
            </w:r>
            <w:proofErr w:type="spell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синт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разбора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Пунктуация. Пунктуационный разбор.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правила постановки знаков препинания в предложениях с однородными членами, обращениями, прямой речью, в сложных предложениях;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Формировать умение производить морфемный разбор, составлять предложения по схемам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Словарно-орфографическая работа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Составление из простых предложений сложные и анализ их пунктуации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Пунктуационный разбор предложений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§2, упр.12, стр.8. План пункт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азбора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Лексика и фразеология.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понятия «лексика» и «фразеология»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Развивать умение ясно и точно выражать свои мысли и умение работать с толковым словарем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Кудрявый, курчавый, вьющийся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Словарно-орфографическая работа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Работа над лексическим значением слов по словарю 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§3, упр.15, стр.9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Фонетика и орфография. Фонетический разбор слова.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основные орфографические понятия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Продолжить формирование умения графически обозначать условия выбора орфограмм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Фонетический разбор слов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§4,упр.20, стр. 11,  </w:t>
            </w:r>
            <w:proofErr w:type="spell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фонетич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разбор слова «плетня»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Словообразование и орфография.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Морфемный и словообразовательный разбор.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Повторить сведения по </w:t>
            </w:r>
            <w:proofErr w:type="spell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морфемике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словообразованию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Продолжить формирование умения производить морфемный разбор.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Морфемный и словообразовательный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§5, упр.27, стр.14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Морфология и орфография.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 слова.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Вспомнить морфологический разбор имен существительных и прилагательных;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правописание окончаний существительных и прилагательных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§6, упр.33, стр.16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Морфология и орфография. Морфологический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разбор числительных и местоимений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морфологический разбор имен числительных и местоимений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Повторить склонение имен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числительных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Словарно-орфографическая работа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Объяснительный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диктант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§6, упр. 34, стр.17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Морфология и орфография.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 глагола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Вспомнить морфологический разбор глагола и повторить правописание глаголов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Развивать умение вступать в диалог и вести беседу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орфограмм, встречающихся при написании глагола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§6, упр.47, стр.20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/р. Работа по картине И.И Бродского «Летний сад осенью»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Совершенствовать умение описывать пейзаж, изображенный на картине; учить детей работать с опорной схемой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Осмысление темы сочинения. Отбор информации. Составление текста сочинения, ориентируясь на тип речи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Завершить работу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Проверочный диктант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теме «Повторение»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Проверить орфограммы и </w:t>
            </w:r>
            <w:proofErr w:type="spell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пунктограммы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активизированные в разделе «Повторение»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Тексты и стили речи.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/р.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Текст. Типы речи.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Актуализировать знания учеников о тексте как лингвистическом явлении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Вспомнить типы речи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выполнять целостный анализ текста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Словарно-орфографическая работа.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Комплексный анализ текста, попутно деля его на абзацы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§7, упр. 52, стр. 22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Диалог. Виды диалога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Повторить понятие «диалог», виды диалогов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Формировать пунктуационные навык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и(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оформление диалога и прямой речи)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Совершенствовать умение вести диалог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Определение видов диалога.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диалогов по заданным ситуациям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§8, 9, упр.54, стр.26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Стили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литературного языка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Вспомнить разновидности стилей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языка;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Совершенствовать навыки анализа текста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Развивать монологическую речь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Комплексный анализ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§10, составить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тексты разных стилей.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Публицистический стиль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Закрепить представление о публицистическом стиле речи как о функциональной разновидности языка 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Словарно-орфографическая работа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§11, упр. 64,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29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Причастие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Причастие как часть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Познакомить учащихся с причастием как самостоятельной частью речи; учить опознавать в тексте причастия; показать связь с глаголом и прилагательным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Присутствовать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Объяснительный диктант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§12, упр.74, стр.33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Склонение причастий и правописание гласных в падежных окончаниях причастий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Вспомнить правило написания гласных в падежных окончаниях прилагательных;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Познакомить с особенностями склонения причастий; формировать умение правильно писать окончания причастий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Искриться, колонна, гирлянда, отразить,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калитка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Творческое списывание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§13, упр.82, стр.36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Причастный оборот.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Выделение причастного оборота запятыми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Дать представление о причастном обороте; учить опознавать причастный оборот в тексте; формировать умение выделять причастный оборот запятыми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Развивать связную речь учащихся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Пакет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Предупредительный диктант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§14, упр.88, стр.39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Причастный оборот. Выделение причастного оборота запятыми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Продолжит знакомство учащихся с предложениями с причастными оборотами;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Совершенствовать навыки распознавания их в тексте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Развивать орфографическую зоркость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Береста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Анализ предложений с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причастным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оборотами.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Творческое списывание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§14, упр. 91, стр.40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 р. Описание внешности человека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познакомить с определением портрета в литературном произведении;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Выяснить роль причастий при описании внешности;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Анализ сочинения по картине </w:t>
            </w:r>
            <w:proofErr w:type="spell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В.Хабарова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 Портрет Милы»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Учить работать с опорной схемой «Описание внешности человека» 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текстов, в которых описывается внешность человека.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Сравнительный анализ текстов художественного и официально-делового стилей речи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Докончить сочинение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Действительные и страдательные причастия 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закрепить знание актуального теоретического материала;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дать представление о действительных и страдательных причастиях, учить находить их в тексте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Паро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/м</w:t>
            </w:r>
            <w:proofErr w:type="gramEnd"/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Синтаксическая разминка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§16, упр. 100, стр.44 - 45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Краткие и полные страдательные причастия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показать различие между полной и краткой формой страдательных причастий;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различать формы кратких и полных причастий и кратких прилагательных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Совершенствовать навыки грамотного письма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Распознавание в тексте полных и кратких страдательных причастий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Свободный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§17, упр. 104, стр.46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Действительные причастия настоящего времени.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Гласные в суффиксах действительных причастий настоящего времени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вспомнить определение спряжений и правописание личных окончаний глаголов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Познакомить с правописанием гласных в суффиксах действительных причастий настоящего времени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образовывать от глаголов действительные причастия прошедшего времени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Силуэт, поразительный, чуткий, изощренный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таблицей и материалом для ознакомления.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текстом, насыщенным причастиями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§18, упр. 109, стр.49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Действительные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причастия прошедшего времени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расширить представление о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действительных причастиях прошедшего времени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находить их в тексте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образовывать от глаголов действительные причастия прошедшего времени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Прибывший,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повлекший, увядший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Выборочно-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распределительный диктант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Работа с таблицей и материалом для ознакомления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Образование причастий от разных глаголов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§19, упр.115,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стр.51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 р. Подготовка и написание изложения с изменением формы действующего лица.</w:t>
            </w: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излагать текст от третьего лица, учить использовать в тексте причастия, развивать орфографическую и пунктуационную зоркость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Поиск и выделение необходимой информации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Страдательные причастия настоящего времени. Гласные в суффиксах страдательных причастий настоящего времени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учить находить в тексте страдательные причастия настоящего времени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Познакомить с правописанием этих причастий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Развивать умения применять на практике основное правило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Магнит, движимый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таблицей и материалом для ознакомления.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Упражнения на замену действительных причастий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страдательные 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§20, упр.122, стр.54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Страдательные причастия прошедшего времени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расширить представление о страдательных причастия прошедшего времени, систематизировать знания о действительных и страдательных причастиях</w:t>
            </w:r>
            <w:proofErr w:type="gramEnd"/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Приведенный, переведенный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Словарный диктант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§21, упр.126, стр.56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Гласные перед Н в полных и кратких страдательных причастиях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познакомить с правилом написания гласных перед Н в полных и кратких страдательных причастиях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различать причастия и прилагательные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 над текстом.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Словарно-орфографическая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§22, упр.130,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58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Одна и две буквы Н в суффиксах страдательных причастий прошедшего времени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познакомить с правописанием Н и НН в суффиксах страдательных причастий прошедшего времени,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закрепить  навыки правописания причастий и прилагательных с Н и НН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§23, упр.131,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стр.59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Одна и две буквы Н в суффиксах страдательных причастий прошедшего времени. Одна буква Н в отглагольных прилагательных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закрепить умение распознавания в тексте страдательных причастий прошедшего времени и отглагольных прилагательных и их правописание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Жеваный, кованый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Словарно-орфографическая работа.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Творческое списывание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§23, упр.137, стр.61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Одна и две буквы Н в суффиксах кратких страдательных причастий и в кратких отглагольных прилагательных 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учить различать краткие страдательные причастия и краткие отглагольные прилагательные 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Систематизировать знания о написании Н и НН в разных частях речи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Распределительный диктант.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§24, упр.146,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64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/р. </w:t>
            </w:r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Подготовка к выборочному изложению по тексту М.А. Шолохова «Отец и сын».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подготовиться к написанию выборочного изложения; организовать деятельность учащихся по выбору  материала на заданную тему; способствовать созданию текста, используя авторские речевые средства и собственные слова для связи частей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Осмысление темы сочинения.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Отбор информации и формирование плана 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Докончить изложение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Морфологический разбор причастия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spacing w:after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познакомить с порядком морфологического разбора причастий; воспитывать любовь к природе.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Акварель, акваланг, аквариум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§25, упр.152, стр.67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Слитное и раздельное написание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е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 причастиями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правила написания НЕ с причастиями.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различать частицу НЕ, приставку НЕ, НЕ - часть корня, обозначать условия выбора орфограмм, составлять алгоритм и использовать его при рассуждении.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прививать любовь к русскому языку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Выровненный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прекратить, претензия, претендовать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§26, упр. 158, стр.70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Буквы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Е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Ё после шипящих в суффиксах страдательных причастий прошедшего времени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познакомить учащихся с условиями выбора букв после шипящих в суффиксах страдательных причастий прошедшего времени; вырабатывать навык написания гласной после шипящих в суффиксах страдательных причастий прошедшего времени.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борочный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§27, упр.164, стр.72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Обобщение по теме «Причастие»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знаний, умений и навыков, полученных при изучении темы;</w:t>
            </w:r>
          </w:p>
          <w:p w:rsidR="00434C9C" w:rsidRPr="00434C9C" w:rsidRDefault="00434C9C" w:rsidP="00434C9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навыков выделения и нахождения причастного оборота в предложении;</w:t>
            </w:r>
          </w:p>
          <w:p w:rsidR="00434C9C" w:rsidRPr="00434C9C" w:rsidRDefault="00434C9C" w:rsidP="00434C9C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самостоятельной деятельности учащихся по обобщению сведений о причастии и предложении, осложнённом причастным оборотом</w:t>
            </w:r>
          </w:p>
          <w:p w:rsidR="00434C9C" w:rsidRPr="00434C9C" w:rsidRDefault="00434C9C" w:rsidP="00434C9C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Цифровой диктант, тест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Подготовиться к контрольному диктанту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Контрольный диктант по теме «Причастие»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систематизация знаний о причастии; контроль умения находить причастие и определять их грамматические признаки, правильно употреблять орфограммы в причастии, выделять на письме причастный оборот.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Комплексный анализ 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 контрольного диктанта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Проработать ошибки, чтобы они не повторялись в дальнейшем. 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34C9C" w:rsidRPr="00434C9C" w:rsidRDefault="00434C9C" w:rsidP="00434C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Деепричастие</w:t>
            </w:r>
          </w:p>
          <w:p w:rsidR="00434C9C" w:rsidRPr="00434C9C" w:rsidRDefault="00434C9C" w:rsidP="00434C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Деепричастие как часть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Узнать новую часть речи деепричастие; содействовать развитию устной и письменной речи, создать условия для успешной работы;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 нахождения деепричастия;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навыки выразительного чтения.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§28, упр.181,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77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Деепричастный оборот. Запятые при деепричастном обороте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деепричастным оборотом;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 формировать навык нахождения деепричастного оборота и выделения его запятыми;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навыки выразительного чтения предложений с деепричастными оборотами, строить предложения, в состав которых входят деепричастные обороты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Выборочно-распределительный диктант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§29, упр.187,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80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Практическая работа «Выделение деепричастных оборотов на письме»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Сформировать у обучающихся понятие о деепричастном обороте, правилах постановки запятых в предложениях с деепричастным оборотом.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диктант, тест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§29, упр.190,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81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Раздельное написание НЕ с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деепричастиями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Познакомить с условиями раздельного написания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не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 с деепричастиями;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активизировать ЗУН по правописанию частицы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не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и приставки </w:t>
            </w:r>
            <w:proofErr w:type="spellStart"/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н</w:t>
            </w:r>
            <w:proofErr w:type="gramStart"/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е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</w:t>
            </w:r>
            <w:proofErr w:type="spellEnd"/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со словами других частей речи (глаголами, причастиями, прилагательными, существительными).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Орфографическая работа, объяснительный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§30, упр.194, стр.82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Деепричастия несовершенного вида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учащимся понятие о деепричастиях несовершенного вида;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образовывать деепричастия несовершенного вида; создать мотивационную основу для восприятия учебного материала;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коммуникативные умения учащихся, развивать внимание, память мышление.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Черпая,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балуясь,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бассейн, дистанция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Словарный диктант, образование деепричастий несовершенного вида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§31, упр.199, стр.84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Деепричастия совершенного вида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образованием деепричастий совершенного и несовершенного вида; формировать умение образовывать деепричастия совершенного и несовершенного вида; продолжать формировать умения и навыки поисковой и творческой деятельности.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Комбинация, галерея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диктант, образование деепричастий совершенного вида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§32, упр.205, стр.87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Подготовка к сочинению по картине С. Григорьева «Вратарь»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Подготовить учащихся к описанию действий людей, изображенных на картине; закрепить умения использовать деепричастия в своей речи; собрать материал для написания сочинения по картине; дать понятие о композиции картины как одном из средств выражения замысла художника.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Осмысление темы сочинения.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Отбор информации и формирование плана 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Подготовить черновой вариант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46.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/р. Сочинение по картине С. Григорьева «Вратарь»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Написание сочинения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 деепричастия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выполнять морфологический разбор деепричастия;  обобщить и систематизировать изученный материал по теме "Деепричастие";</w:t>
            </w: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закрепить навыки правописания деепричастий; поработать над предложениями с деепричастным оборотом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Свободный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§33, упр.210, стр.89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Обобщение по теме «Деепричастие»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закрепление знаний о деепричастии;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формировать навыки работы в группах для выполнения заданий разной сложности;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пользоваться справочным материалом;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воспитать настойчивость и терпение при выполнении работы.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Задания разного уровня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Упр. 216,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90 - 91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49.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Контрольный диктант по теме «Деепричастие»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проверить знания учеников; активизировать самостоятельную работу.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Комплексный анализ 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Работа над ошибками.  </w:t>
            </w: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Тестовая работа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проработать ошибки, чтобы они не повторялись в дальнейшем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Наречие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Наречие как часть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Познакомить обучающихся с наречием как частью речи, научить определять грамматические признаки наречия, распознавать наречия среди других частей речи;   продолжать формирование орфографических и пунктуационных навыков, развивать познавательную активность учащихся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Пешком,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мельком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Орфоэпическая разминка, самостоятельная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§34, упр.221, стр.93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Разряды наречий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Уточнить знания детей о наречии, их отличие от других частей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Отработать умение  определять разряды наречий по значению;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 применять наречия в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развивать устную и письменную речь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Определение разряда наречий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§35, упр.230,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97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Степени сравнения наречий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сведения о степени сравнения прилагательных; познакомить учащихся со степенями сравнения наречий; сравнить образование степеней сравнения прилагательных и наречий; научить образовывать степени сравнения 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Неистово, безудержно, неукротимо, буйно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§36, упр.236, стр.99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 наречия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морфологическим разбором наречий как части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умения определять грамматические признаки наречия в морфологическом разборе;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обогащать речь школьников за счет использования наречий в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воспитывать умение взаимодействия.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Эпидемия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§37, упр. 239, стр.101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55. 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РР Сочинение по картине </w:t>
            </w:r>
            <w:proofErr w:type="spell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И.Попова</w:t>
            </w:r>
            <w:proofErr w:type="spell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«Первый снег».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Закончить сочинение.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Слитное и раздельное написание НЕ с наречиями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–О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-Е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 Актуализировать знания о правописании НЕ с существительными и прилагательными, осуществить перенос знаний на правописание НЕ с наречиями на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-О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 -Е; на основе полученных ранее знаний подвести обучающихся к самостоятельному поиску решения проблемы по данной теме.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Возражение, поражение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Лингвистический разбор, графический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§38, упр.245, стр.103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Буквы Е и </w:t>
            </w:r>
            <w:proofErr w:type="spell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приставках Н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НИ- отрицательных наречий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Показать условия выбора на письме буквы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е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в приставке </w:t>
            </w:r>
            <w:proofErr w:type="spellStart"/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н</w:t>
            </w:r>
            <w:proofErr w:type="gramStart"/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е-</w:t>
            </w:r>
            <w:proofErr w:type="spellEnd"/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и буквы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и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в приставке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ни-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; развивать умение написания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не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и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ни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в наречиях и других частях речи.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Никак, нисколечко, ничуть,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нимало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§39, упр. 252, стр.105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с наречиями. Практикум. Тестовая работа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расширение сведений о наречии как части речи, повторение орфограмм, связанных с изучением наречия;</w:t>
            </w:r>
          </w:p>
          <w:p w:rsidR="00434C9C" w:rsidRPr="00434C9C" w:rsidRDefault="00434C9C" w:rsidP="00434C9C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 любви к русскому языку, воспитание сознательной дисциплины, формирование навыков контроля и самоконтроля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текстами, выполнение практических заданий, тестовая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§39, упр.254, стр.106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Одна и две буквы Н в наречиях на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–О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-Е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правилом правописания н-</w:t>
            </w:r>
            <w:proofErr w:type="spell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proofErr w:type="spellEnd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наречиях на 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,-е; научить различать сходные по форме части речи ( краткие 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отглагольные прилагательные, краткие причастия, наречия); развивать память, логическое мышление, навыки грамотного письма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Бережливо, конкретно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Осложненное списывание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§40, упр.257, стр.107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60.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Описание действий. Подготовка к сочинению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текстом-описанием действий и структурой данного текста; формировать умение работать с чужим текстом; расширить словарный запас;</w:t>
            </w: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у уч-ся уважения к труду.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Осмысление темы сочинения.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Отбор информации и формирование плана 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сочинению по упр. 264, стр.109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/р. Написание сочинения -описания трудовых процессов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Написание сочинения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Буквы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Е после шипящих на конце наречий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Познакомить учащихся с условиями выбора и написания букв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О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и А на конце наречий с приставками;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научиться применять правило, изученное на уроке, на практике.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Распределительный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§42, упр.267, стр.110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Буквы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А на конце наречий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spacing w:before="80" w:after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Совершенствовать знания об особенностях  наречия как части речи; формировать представления о правиле выбора суффикса на конце наречий;</w:t>
            </w:r>
          </w:p>
          <w:p w:rsidR="00434C9C" w:rsidRPr="00434C9C" w:rsidRDefault="00434C9C" w:rsidP="00434C9C">
            <w:pPr>
              <w:shd w:val="clear" w:color="auto" w:fill="FFFFFF"/>
              <w:spacing w:before="80" w:after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орфографическую зоркость учащихся. 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 – орфографический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§43, упр.269, стр.111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Дефис между частями слова в наречиях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  Познакомить учащихся с условиями написания наречий с приставками через дефис;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формировать умения писать при определенных условиях наречия через дефис.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Выборочно-распределительная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§44, упр.277, стр.114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Урок-практикум по теме «Дефис между частями слова в наречиях»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11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 написания дефиса в наречиях;</w:t>
            </w:r>
          </w:p>
          <w:p w:rsidR="00434C9C" w:rsidRPr="00434C9C" w:rsidRDefault="00434C9C" w:rsidP="00434C9C">
            <w:pPr>
              <w:numPr>
                <w:ilvl w:val="0"/>
                <w:numId w:val="11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дефисное написание в существительных, прилагательных, местоимений;</w:t>
            </w:r>
          </w:p>
          <w:p w:rsidR="00434C9C" w:rsidRPr="00434C9C" w:rsidRDefault="00434C9C" w:rsidP="00434C9C">
            <w:pPr>
              <w:numPr>
                <w:ilvl w:val="0"/>
                <w:numId w:val="11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отличать наречия с приставкой П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прилагательных с предлогом 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Давным-давно, волей-неволей, точь-в-точь,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бок о бок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Словарный диктант с взаимопроверкой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§44, упр.279, стр.115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Составление рассказа от имени мальчика на основе картины Е.Н. Широкова «Друзья»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Подготовить учащихся к описанию человека и животного, изображенных на картине; собрать материал для написания сочинения по картине;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понятие о композиции картины как одном из средств выражения замысла художника.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Осмысление темы сочинения.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Отбор информации и формирование плана 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Закончить черновой вариант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/р. Сочинение по картине Е.Н. Широкова «Друзья»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Написание сочинения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Слитное и раздельное написание приставок в наречиях, образованных от существительных и количественных числительных.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Показать некоторые закономерности слитного и раздельного правописания наречий; учить применять знания по морфологии к правописанию наречий; учить отличать наречие от сочетаний именных частей речи с предлогами.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Лингвистический разбор, работа с таблицей, словарная работа, тренировочные упражнения, конструирование словосочетаний и предложений.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§45, упр.286, стр.117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Мягкий знак после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шипящих на конце наречий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формирование навыка написания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мягкого знака после шипящих на конце наречий;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повторение написания мягкого знака после шипящих в различных частях речи;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развитие устной и письменной речи; воспитание интереса к русскому языку.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Объяснительный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§46, упр.289,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стр.118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Обобщение по теме «Наречие»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обобщить и расширить сведения о наречии как части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орфограммы, связанные с изучением наречий, 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</w:t>
            </w:r>
            <w:proofErr w:type="gramEnd"/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наречия;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орфографической зоркости учащихся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Свободный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Упр. 295, стр. 120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Контрольный диктант по теме «Наречие»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закрепить у учеников навык правописания наречий; воспитывать у учеников интерес к изучению русского языка.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Комплексный анализ 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контрольного диктанта. Тестовая работа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Анализ и классификация ошибок, допущенных в диктанте. </w:t>
            </w:r>
          </w:p>
          <w:p w:rsidR="00434C9C" w:rsidRPr="00434C9C" w:rsidRDefault="00434C9C" w:rsidP="00434C9C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Учебно-научная речь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Учебно-научная речь. Отзыв.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Дать понятие о жанре отзыв; развивать навыки анализа текста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Отзыв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Конструирование словосочетаний и предложений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§47, упр.305, стр.123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/р. Чтение отзыва о прочитанной книге или отзыв о сочинении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Расширить знания 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отзыве как жанре сочинения;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активизировать познавательную самостоятельность 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 отзыва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Учебный доклад.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понятие о жанре учебного доклада; развивать навыки анализа текста, подготовки учебного доклада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со справочной литературой, работа в группах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§48, упр.311, стр.126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/р. Доклад на выбранную тему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Расширить знания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 учебном докладе как жанре сочинения;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активизировать познавательную самостоятельность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 доклада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состояния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Категория состояния как часть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представление  о словах категории состояния, их отличие от наречий,    кратких прилагательных;</w:t>
            </w:r>
          </w:p>
          <w:p w:rsidR="00434C9C" w:rsidRPr="00434C9C" w:rsidRDefault="00434C9C" w:rsidP="00434C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 умения находить слова категории состояния в тексте, опираясь на кластер, исследовательских навыков: классификация характерных признаков (анализ и синтез)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материалом учебника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§49, упр. 315, стр.129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Употребление категорий состояния в художественной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Научиться отличать СКС от других частей речи, выявить ее морфологические особенности;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привить интерес и любовь к изучению родного языка;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развить умение работать с материалом учебника, тестом, выполнять упражнение, заполнять таблицу, создавать сочинение-миниатюру;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развить умение правильно выражать свою точку зрения, вступая в диалог.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Лингвистическая разминка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§49, упр.320, стр.131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Морфологический разбор категории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состояния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Учить производить морфологический разбор слов категории состояния; 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учиться писать сжатое изложение;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 внимания к слову;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осознанное построение речевого высказывания в письменной форме;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освоение приёмов преобразования информации. 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Математический диктант,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морфологический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§50, упр.321, стр.132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Повторение по теме «Категория состояния»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Обобщить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изученное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о категории состояния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Словарный диктант, творческий диктант 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Упр. 324, стр. 133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Подготовка сжатого изложения по теме «Обыкновенная земля»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умение анализировать готовый текст через понятия тип, стиль, тема, основная мысль; формировать умение отбирать языковые средства в соответствии со стилем, основной мыслью высказывания; учить приемам сжатия текста; учить редактировать написанное; формировать умение строить текст заданного типа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Поиск и выделение необходимой информации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Подготовить черновой вариант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/р. Написание сжатого изложения «Обыкновенная земля»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Написание изложения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4C9C" w:rsidRPr="00434C9C" w:rsidRDefault="00434C9C" w:rsidP="00434C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Служебные части речи</w:t>
            </w:r>
          </w:p>
          <w:p w:rsidR="00434C9C" w:rsidRPr="00434C9C" w:rsidRDefault="00434C9C" w:rsidP="00434C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Самостоятельные и служебные части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 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Расширение  и углубление  знаний по разграничению частей речи; усвоение алгоритмических образцов рассуждения, подготовка учащихся к отработке  таких обобщенных понятий как « часть речи» и « грамматические признаки»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§51, упр.325, стр.135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Предлог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Предлог как часть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Знать, что такое предлог как часть речи; различать смысловые оттенки значений предлогов; развивать умения синонимической замены грамматических конструкций 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Резиденция, период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Орфографическая пятиминутка.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текстом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§52, упр.328,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136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Употребление предлогов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Создать условия для отработки навыков употребления синонимичных предлогов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в-на, из-с, 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построения конструкций с многозначным предлогом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по, 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словосочетаний с предлогами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 xml:space="preserve"> благодаря, согласно, </w:t>
            </w:r>
            <w:proofErr w:type="spellStart"/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вопреки</w:t>
            </w:r>
            <w:proofErr w:type="gramStart"/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;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одействовать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развитию грамматически правильной речи; способствовать воспитанию культуры речи, развитию интереса к русскому языку.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Орфографический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§53, упр.334, стр.138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Непроизводные и производные предлоги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производными и непроизводными предлогами; учить различать производные и непроизводные предлоги, правильно использовать их в устной и письменной речи.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памяти, положительных эмоций, логического мышления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Распределительный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§54, упр.343, стр.141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Простые и составные предлоги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Раскрыть понятие о простых и составных предлогах, сформировать знания, умения, навыки различать простые и составные предлоги;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логическое мышление, память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Тестирование по теме «Предлог»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34C9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§55, упр.345, стр.142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 предлогов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14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производные и непроизводные, простые и составные предлоги;</w:t>
            </w:r>
          </w:p>
          <w:p w:rsidR="00434C9C" w:rsidRPr="00434C9C" w:rsidRDefault="00434C9C" w:rsidP="00434C9C">
            <w:pPr>
              <w:numPr>
                <w:ilvl w:val="0"/>
                <w:numId w:val="14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отрабатывать умения ребят разбирать предлоги;</w:t>
            </w:r>
          </w:p>
          <w:p w:rsidR="00434C9C" w:rsidRPr="00434C9C" w:rsidRDefault="00434C9C" w:rsidP="00434C9C">
            <w:pPr>
              <w:numPr>
                <w:ilvl w:val="0"/>
                <w:numId w:val="14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речевую и мыслительную деятельность школьников;</w:t>
            </w:r>
          </w:p>
          <w:p w:rsidR="00434C9C" w:rsidRPr="00434C9C" w:rsidRDefault="00434C9C" w:rsidP="00434C9C">
            <w:pPr>
              <w:numPr>
                <w:ilvl w:val="0"/>
                <w:numId w:val="14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чувство взаимопомощи, коллективизма во время работы на уроке.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§56, упр.347, стр.143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Подготовка к сочинению по картине А.В. Сайкиной «Детская спортивная площадка»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углубление представлений о жанровых особенностях  репортажа, отработка и совершенствование навыков написания сочинения в   жанре  репортажа;  совершенствование умения самостоятельно оценивать разные виды  репортажа, формирование здорового образа жизни и интереса к творческому труду,  профессии журналиста.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Поиск и выделение необходимой информации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Подготовить черновой вариант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/р. Сочинение по картине А.В. Сайкиной «Детская спортивная площадка»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Написание сочинения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Слитное и раздельное написание производных предлогов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Научить учащихся правильному написанию производных предлогов;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отличать производные предлоги от синонимичных частей речи.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уметь подбирать зависимые слова; составлять предложения с предлогами; определять основные признаки текста, 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его стилевую принадлежность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Впоследствии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предложений с предлогами.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текстом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§57, упр. 353,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145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92.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Практическая работа по теме «Слитное и раздельное написание производных предлогов»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Проверить умение отличать производные предлоги от самостоятельных частей речи;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развивать навыки анализа предложения, орфографические и пунктуационные навыки.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Фантазия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упражнений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Подготовиться к самостоятельной работе по теме «Предлог»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по теме «Предлог»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Союз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Союз как часть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Знакомство с союзом как служебной частью речи, его ролью в предложении и тексте; формировать умение находить в предложении союзы, определять их роль в предложении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Средства, ситуация,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реальный</w:t>
            </w:r>
            <w:proofErr w:type="gramEnd"/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§58, упр. 357, стр.147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Простые и составные союзы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вводные знания о союзе;</w:t>
            </w:r>
          </w:p>
          <w:p w:rsidR="00434C9C" w:rsidRPr="00434C9C" w:rsidRDefault="00434C9C" w:rsidP="00434C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понятие простого и составного союза.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§59, упр. 360, стр.148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Союзы сочинительные и подчинительные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16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 типами союзов;</w:t>
            </w:r>
          </w:p>
          <w:p w:rsidR="00434C9C" w:rsidRPr="00434C9C" w:rsidRDefault="00434C9C" w:rsidP="00434C9C">
            <w:pPr>
              <w:numPr>
                <w:ilvl w:val="0"/>
                <w:numId w:val="16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разграничивать сочинительные и подчинительные союзы, сложносочиненные и сложноподчиненные предложения;</w:t>
            </w:r>
          </w:p>
          <w:p w:rsidR="00434C9C" w:rsidRPr="00434C9C" w:rsidRDefault="00434C9C" w:rsidP="00434C9C">
            <w:pPr>
              <w:numPr>
                <w:ilvl w:val="0"/>
                <w:numId w:val="16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 навыка постановки запятой в союзном сложном предложении.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Кромешный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Терминологический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§60, упр.363, стр.150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Запятая между простыми предложениями в союзном сложном предложении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Углубить знания о постановке запятой в ССП и СПП предложениях, о сочинительных и подчинительных союзах, о простом предложении с однородными членами, о структурном различии простого и сложного предложения.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§61, упр.367, стр.152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Сочинительные союзы в простом предложении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17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навыков правописания союзов, обучение употреблению сочинительных союзов в простом и сложном предложениях, закрепление необходимых пунктуационных норм;</w:t>
            </w:r>
          </w:p>
          <w:p w:rsidR="00434C9C" w:rsidRPr="00434C9C" w:rsidRDefault="00434C9C" w:rsidP="00434C9C">
            <w:pPr>
              <w:numPr>
                <w:ilvl w:val="0"/>
                <w:numId w:val="17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речевых навыков учащихся, умения работать в парах, по заданной схеме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Международный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предложений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§62, упр. 372, стр.153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Сочинительные союзы в сложном предложении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  <w:shd w:val="clear" w:color="auto" w:fill="FFFFFF" w:themeFill="background1"/>
          </w:tcPr>
          <w:p w:rsidR="00434C9C" w:rsidRPr="00434C9C" w:rsidRDefault="00434C9C" w:rsidP="00434C9C">
            <w:pPr>
              <w:numPr>
                <w:ilvl w:val="0"/>
                <w:numId w:val="1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навыков правописания союзов, обучение употреблению сочинительных союзов в простом и сложном предложениях, закрепление необходимых пунктуационных норм</w:t>
            </w:r>
          </w:p>
          <w:p w:rsidR="00434C9C" w:rsidRPr="00434C9C" w:rsidRDefault="00434C9C" w:rsidP="00434C9C">
            <w:pPr>
              <w:numPr>
                <w:ilvl w:val="0"/>
                <w:numId w:val="1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Тревожно, беспокойно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§62, упр.377, стр.155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Подчинительные союзы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en-US"/>
              </w:rPr>
              <w:t>познакомить учащихся с основными значениями подчинительных союзов, выработка умения строить с их помощью предложения</w:t>
            </w:r>
            <w:proofErr w:type="gramStart"/>
            <w:r w:rsidRPr="00434C9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en-US"/>
              </w:rPr>
              <w:t xml:space="preserve"> ,</w:t>
            </w:r>
            <w:proofErr w:type="gramEnd"/>
            <w:r w:rsidRPr="00434C9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en-US"/>
              </w:rPr>
              <w:t xml:space="preserve"> правильно  расставлять знаки препинания в СПП.   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Семафор, светофор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Конструирование предложений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§63, упр.381, стр.157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Сочинение-</w:t>
            </w: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рассуждение о книге по упр. 384.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сопоставлять и рассуждать; 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совершенствовать навыки монологической речи, навыки сочинений-рассуждений.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обмен мнениями по 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дискуссионной теме; сопоставление плана сочинения-рассуждения, самостоятельная работа.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Повторить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102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 союза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 обобщить теоретические сведения о союзе как служебной части речи, его морфологических признаках (деление на группы по значению и строению), роли в предложении.</w:t>
            </w:r>
          </w:p>
          <w:p w:rsidR="00434C9C" w:rsidRPr="00434C9C" w:rsidRDefault="00434C9C" w:rsidP="00434C9C">
            <w:pPr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умения и навыки:</w:t>
            </w:r>
          </w:p>
          <w:p w:rsidR="00434C9C" w:rsidRPr="00434C9C" w:rsidRDefault="00434C9C" w:rsidP="00434C9C">
            <w:pPr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обнаруживать союзы, отличать их от наречий и местоимений с частицами; правильно писать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Автор,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классик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§64, упр.383, стр.158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103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Слитное написание союзов </w:t>
            </w:r>
            <w:r w:rsidRPr="00434C9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также, тоже, чтобы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 с правописанием союзов «также», «тоже», «чтобы», «зато»;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проверка знаний видов союзов и их функций в предложении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Масса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§65, упр.387, стр.160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104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Практикум «Слитное написание союзов </w:t>
            </w:r>
            <w:r w:rsidRPr="00434C9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также, тоже, чтобы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орфографии и пунктуации;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навыков построения схем предложений с сочинительными и подчинительными союзами, развитие навыков восприятия материала на слух, развитие навыков анализа, сравнения, подведения итогов самостоятельной работы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Кросс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§65, упр.391, стр.161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Проверочная работа по теме «Союз».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и закрепить пройденный материал; развивать навыки работы в форме теста и работы с  текстом; 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воспитать любовь к русскому языку.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Проверочная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106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Повторение сведений о предлогах и союзах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закрепить знания о предлогах и союзах, их значении и правописании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Упр.400, стр. 163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107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Контрольный диктант по теме «Предлог и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союз».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проверить  знания,  умения  и  навыки по изученной теме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 контрольного диктанта. Тестовая работа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и систематизировать материал по теме “Предлог и Союз”; закрепить навыки правописания предлогов и союзов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Частица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Частица как часть речи.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дать понятие о функциях частицы как служебной части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навыка сравнительного анализа на примере ранее изученных служебных частей речи; развитие умения самостоятельно выявлять уровень собственных знаний, умения оценивать свою деятельность.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Чемпион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Письменная работа.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§66, упр. 403, стр.165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Разряды частиц. Формообразующие частицы. 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понятие о частице как служебной части речи, её роли в предложении, разрядах; актуализация уже имеющихся знаний по теме и мотивация к дальнейшему изучению;</w:t>
            </w:r>
          </w:p>
          <w:p w:rsidR="00434C9C" w:rsidRPr="00434C9C" w:rsidRDefault="00434C9C" w:rsidP="00434C9C">
            <w:pPr>
              <w:numPr>
                <w:ilvl w:val="0"/>
                <w:numId w:val="20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аналитического мышления, познавательных умений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Лингвистическая разминка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§67, упр.407,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166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Подготовка к написанию </w:t>
            </w:r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рассказа на тему «Горе - мечтатель»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Отбор информации и формирование плана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Подготовить черновой вариант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112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/ р. Рассказ на тему «Горе - мечтатель»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Написание рассказа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Смыслоразличительные частицы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знакомство с понятием «Смысловые частицы»; показать богатство оттенков значений смысловых частиц;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умение определять роль смысловых частиц в предложении и тексте; развивать творческую, речевую и мыслительную активность учащихся.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Предварительный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по тексту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§68, упр.412, стр.168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Смыслоразличительные частицы (продолжение).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расширять и углублять представление учащихся о роли частиц в речи. </w:t>
            </w:r>
          </w:p>
          <w:p w:rsidR="00434C9C" w:rsidRPr="00434C9C" w:rsidRDefault="00434C9C" w:rsidP="00434C9C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Письменная работа.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§68, упр.416, стр.169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Раздельное и дефисное написание частиц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написанием частиц, закрепить у учащихся понимание необходимости усвоения данной темы.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развивать речь за счет обогащения словарного запаса, смыслового построения текста, через воображение, фантазию, логическое мышление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Старательно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Письменная работа.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§69, упр.425,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172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116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Подготовка к сочинению по картине К.Ф. </w:t>
            </w:r>
            <w:proofErr w:type="spell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Юона</w:t>
            </w:r>
            <w:proofErr w:type="spell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«Конец зимы». 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совершенствовать навыки описания произведения живописи  на примере картины К.Ф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.</w:t>
            </w:r>
            <w:proofErr w:type="spellStart"/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Юона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«Конец зимы. Полдень»; развивать устную и письменную речь учащихся;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воспитывать интерес к русской живописи; учить видеть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прекрасное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в обычном.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Отбор информации и формирование плана 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Подготовить черновой вариант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117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/р. Сочинение по картине К.Ф. </w:t>
            </w:r>
            <w:proofErr w:type="spell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Юона</w:t>
            </w:r>
            <w:proofErr w:type="spell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«Конец зимы»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Написание сочинения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118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Морфологический разбор частицы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порядком разбора частиц;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умения определять грамматические признаки частицы как служебной части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умению правильно употреблять частицы в разговорной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языкового кругозора за счёт знакомства с этимологией слова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§70, упр. 428,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173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119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Отрицательная частица НЕ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формирование умения различать смысловые значения частиц НЕ и НИ;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сознательно анализировать, сопоставлять возможные варианты, доказывать свой выбор.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Орфоэпическая разминка;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цифровой диктант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§71, упр.431,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174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Отрицательная частица НИ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различать и правильно писать НЕ-НИ;</w:t>
            </w:r>
          </w:p>
          <w:p w:rsidR="00434C9C" w:rsidRPr="00434C9C" w:rsidRDefault="00434C9C" w:rsidP="00434C9C">
            <w:pPr>
              <w:numPr>
                <w:ilvl w:val="0"/>
                <w:numId w:val="22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 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употреблять частицы в речи</w:t>
            </w:r>
          </w:p>
          <w:p w:rsidR="00434C9C" w:rsidRPr="00434C9C" w:rsidRDefault="00434C9C" w:rsidP="00434C9C">
            <w:pPr>
              <w:numPr>
                <w:ilvl w:val="0"/>
                <w:numId w:val="22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Синтаксический разбор предложений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§71, упр. 434,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176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121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Различение частицы</w:t>
            </w:r>
            <w:r w:rsidRPr="00434C9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и приставки НЕ-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 углубление имеющихся знаний; отработать приёмы разграничения НЕ части корня, НЕ - приставки и НЕ - частицы, уметь применять правила о слитном и раздельном написании НЕ при выполнении практических заданий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Цифровой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§72, упр.439,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177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 по теме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«Различение частицы </w:t>
            </w:r>
            <w:r w:rsidRPr="00434C9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НЕ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приставки </w:t>
            </w:r>
            <w:r w:rsidRPr="00434C9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НЕ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 систематизировать знания учеников  о частице   НЕ и приставке НЕ,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 xml:space="preserve">развивать  орфографические и пунктуационные навыки, учиться  различать  слитное и раздельное написание слов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НЕ.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Недосягаемый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§72, упр. 442, стр.178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123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Сочинение-рассказ по данному сюжету (упр. 446) 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правила составления содержания сочинения;</w:t>
            </w:r>
          </w:p>
          <w:p w:rsidR="00434C9C" w:rsidRPr="00434C9C" w:rsidRDefault="00434C9C" w:rsidP="00434C9C">
            <w:pPr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учащихся стремление к образной, грамотной устной и письменной речи;</w:t>
            </w:r>
          </w:p>
          <w:p w:rsidR="00434C9C" w:rsidRPr="00434C9C" w:rsidRDefault="00434C9C" w:rsidP="00434C9C">
            <w:pPr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способность грамотно передавать услышанные или прочитанные рассказы;</w:t>
            </w:r>
          </w:p>
          <w:p w:rsidR="00434C9C" w:rsidRPr="00434C9C" w:rsidRDefault="00434C9C" w:rsidP="00434C9C">
            <w:pPr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строить рассказ на основе 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услышанного</w:t>
            </w:r>
            <w:proofErr w:type="gramEnd"/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учебником;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над композицией рассказа;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плана рассказа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Завершить работу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124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Частица НИ, приставка НИ-, союз НИ…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  <w:proofErr w:type="gramEnd"/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расширить сведения учащихся об отрицательных частицах, выделить различие частицы </w:t>
            </w: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ни,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приставки </w:t>
            </w: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и-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познакомить школьников с написанием союза </w:t>
            </w: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 – ни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систематизировать и обобщать ранее изученное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Цифровой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§73, упр.450,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180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Обобщение по теме «Частица»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  <w:shd w:val="clear" w:color="auto" w:fill="FFFFFF" w:themeFill="background1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знаний и умений, связанных с изучением части;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обобщить и закрепить знания учащихся о разрядах частиц;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обобщение и закрепление правил правописания не с различными частями речи; совершенствование практических навыков в разграничении частиц не и ни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Упр. 456, подготовиться к контрольной работе.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126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Контрольная </w:t>
            </w: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работа по теме «Частица»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  <w:shd w:val="clear" w:color="auto" w:fill="FFFFFF" w:themeFill="background1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проверить уровень </w:t>
            </w:r>
            <w:proofErr w:type="spellStart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сформированности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 xml:space="preserve">знаний, умений и навыков по теме "Частица". 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Проверка    теоретических знаний о разрядах частиц, об омонимичных частях речи, морфологический разбор частицы как части речи, а также практические умения правописания наиболее сложных орфограмм: НЕ и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Н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и в частицах, слитное и раздельное написание НЕ с разными частями речи.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Повторить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  <w:shd w:val="clear" w:color="auto" w:fill="FFFFFF" w:themeFill="background1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Междометие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127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Междометие как часть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грамматическое понятие о междометии и его роли в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умение различать междометие и уметь дифференцировать его по отношению к звукоподражательным словам, междометным глаголам, а также знаменательным словам, образованным от междометий;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Комендант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Синтаксическая разминка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§74, упр. 461,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184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128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Дефис в междометиях. Знаки препинания при междометиях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дать представление об особенностях написания междометий, показать, какие знаки препинания используются при междометиях.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Фонетический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§75, упр. 465, стр.185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129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Контрольный итоговый диктант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контрольного диктанта.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Повторение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131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Разделы науки о русском языке. Текст и стили речи. Учебно-научная речь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обобщение и систематизация изученного;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закрепить у учащихся умения определять стиль текста, распознавать характерные языковые средства.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упражнений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§76, 77, упр.469, стр.187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132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Фонетика. Графика.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2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разделы науки о языке;</w:t>
            </w:r>
          </w:p>
          <w:p w:rsidR="00434C9C" w:rsidRPr="00434C9C" w:rsidRDefault="00434C9C" w:rsidP="00434C9C">
            <w:pPr>
              <w:numPr>
                <w:ilvl w:val="0"/>
                <w:numId w:val="2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систематизация 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ранее;</w:t>
            </w:r>
          </w:p>
          <w:p w:rsidR="00434C9C" w:rsidRPr="00434C9C" w:rsidRDefault="00434C9C" w:rsidP="00434C9C">
            <w:pPr>
              <w:numPr>
                <w:ilvl w:val="0"/>
                <w:numId w:val="2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 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орфографической и пунктуационной зоркости;</w:t>
            </w:r>
          </w:p>
          <w:p w:rsidR="00434C9C" w:rsidRPr="00434C9C" w:rsidRDefault="00434C9C" w:rsidP="00434C9C">
            <w:pPr>
              <w:numPr>
                <w:ilvl w:val="0"/>
                <w:numId w:val="2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умения соблюдать основные правила орфографии и пунктуации;</w:t>
            </w:r>
          </w:p>
          <w:p w:rsidR="00434C9C" w:rsidRPr="00434C9C" w:rsidRDefault="00434C9C" w:rsidP="00434C9C">
            <w:pPr>
              <w:numPr>
                <w:ilvl w:val="0"/>
                <w:numId w:val="2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речевой культуры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Фонетический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§78, упр.481, стр.190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133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Лексика и фразеология.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углубить знания учащихся по теме «Лексика. Фразеология»;</w:t>
            </w:r>
          </w:p>
          <w:p w:rsidR="00434C9C" w:rsidRPr="00434C9C" w:rsidRDefault="00434C9C" w:rsidP="00434C9C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употреблять синонимы, антонимы, омонимы, однозначные, многозначные слова, фразеологизмы в речи;</w:t>
            </w:r>
          </w:p>
          <w:p w:rsidR="00434C9C" w:rsidRPr="00434C9C" w:rsidRDefault="00434C9C" w:rsidP="00434C9C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привить интерес к языку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по тексту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§79, упр.484, стр.191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134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Морфемика. Словообразование.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закрепить знания учеников по </w:t>
            </w:r>
            <w:proofErr w:type="spellStart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морфемике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и словообразованию; проверить навыки словообразовательного разбора и разбора слов по составу.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§80, упр. 489, стр.193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135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Морфология. 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основные разделы русского языка и предмет их изучения</w:t>
            </w:r>
          </w:p>
          <w:p w:rsidR="00434C9C" w:rsidRPr="00434C9C" w:rsidRDefault="00434C9C" w:rsidP="00434C9C">
            <w:pPr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самостоятельные и служебные части речи</w:t>
            </w:r>
          </w:p>
          <w:p w:rsidR="00434C9C" w:rsidRPr="00434C9C" w:rsidRDefault="00434C9C" w:rsidP="00434C9C">
            <w:pPr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навыки морфологического разбора изученных частей речи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§81, упр.494, стр.195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136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Орфография. 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повторить правописание приставок; повторить правописание мягкого знака в различных частях речи; воспитывать самостоятельность и активность учащихся.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Орфографическая разминка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§82, упр.503, стр.198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137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Синтаксис и пунктуация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совершенствовать орфографические и пунктуационные навыки; закреплять  навык синтаксического разбора;  развивать речь (улучшать её строй), мышление, память, внимание; воспитывать  дисциплинированность, ответственность,  чувство товарищества,  добросовестность.</w:t>
            </w:r>
            <w:proofErr w:type="gramEnd"/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Синтаксический и пунктуационный разборы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§83,84 , подготовиться к тестовой работе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138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Итоговая тестовая работа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назначение контрольного материала (теста)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— оценить уровень усвоения программы по русскому языку учащимися 7-го класса общеобразовательной школы в целях промежуточной аттестации.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139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тестовой работы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Резерв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Планируемые результаты изучения учебного предмета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1) совершенствование видов речевой деятельности (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;;</w:t>
      </w:r>
      <w:proofErr w:type="gramEnd"/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2) 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3) использование коммуникативно-эстетических возможностей русского и родного языков;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4)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6) обогащение активного и потенциального словарного запаса, расширение объёма используемых в речи грамматических сре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я свободного выражения мыслей и чувств адекватно ситуации и стилю общения;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7) овладение основными стилистическими ресурсами лексики и фразеологии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8) формирование ответственности за языковую культуру как общечеловеческую ценность.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Учебная литература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Учебно-методический комплект учащихся: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учебник: Русский язык: Учеб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7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учреждений/ М. Т. Баранов, Т. А.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Ладыженская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Л. А.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Тростенцова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. – М.: Просвещение, 2014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Учебно-методический комплект учителя: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1. Богданова Г. А. Уроки русского языка в 7 классе: Кн. Для учителя: Из опыта работы. М.: Просвещение, 1999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Егорова Н.В. Поурочные разработки по русскому языку к учебнику М.Т. Баранова и др.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Кн</w:t>
      </w:r>
      <w:proofErr w:type="spellEnd"/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учителя .М: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Вако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 2011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3. Контрольно-измерительные материалы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Русский язык 7 класс. М: Вако.2011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4. Мультимедийные пособия по русскому языку 7 класс.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5. Интернет-ресурсы</w:t>
      </w:r>
    </w:p>
    <w:p w:rsidR="00842015" w:rsidRDefault="00842015"/>
    <w:sectPr w:rsidR="00842015" w:rsidSect="00434C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004A8"/>
    <w:multiLevelType w:val="multilevel"/>
    <w:tmpl w:val="7FC2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D27B2"/>
    <w:multiLevelType w:val="multilevel"/>
    <w:tmpl w:val="2EBC6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D8323D"/>
    <w:multiLevelType w:val="multilevel"/>
    <w:tmpl w:val="14544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8F3523"/>
    <w:multiLevelType w:val="multilevel"/>
    <w:tmpl w:val="8D7A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10070B"/>
    <w:multiLevelType w:val="multilevel"/>
    <w:tmpl w:val="A3824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E2133E"/>
    <w:multiLevelType w:val="multilevel"/>
    <w:tmpl w:val="AB405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95549E"/>
    <w:multiLevelType w:val="multilevel"/>
    <w:tmpl w:val="040ED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07294E"/>
    <w:multiLevelType w:val="multilevel"/>
    <w:tmpl w:val="94283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E22798"/>
    <w:multiLevelType w:val="multilevel"/>
    <w:tmpl w:val="3294B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C45A80"/>
    <w:multiLevelType w:val="multilevel"/>
    <w:tmpl w:val="56A2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C47505A"/>
    <w:multiLevelType w:val="multilevel"/>
    <w:tmpl w:val="AFBC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DA656B"/>
    <w:multiLevelType w:val="multilevel"/>
    <w:tmpl w:val="11CAD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FB41AE"/>
    <w:multiLevelType w:val="multilevel"/>
    <w:tmpl w:val="D4624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1F589B"/>
    <w:multiLevelType w:val="multilevel"/>
    <w:tmpl w:val="FAAC5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062200"/>
    <w:multiLevelType w:val="multilevel"/>
    <w:tmpl w:val="23F4C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311EF7"/>
    <w:multiLevelType w:val="multilevel"/>
    <w:tmpl w:val="4168B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0008AA"/>
    <w:multiLevelType w:val="multilevel"/>
    <w:tmpl w:val="0DAE0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4D6AAE"/>
    <w:multiLevelType w:val="multilevel"/>
    <w:tmpl w:val="D4FC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AF1F01"/>
    <w:multiLevelType w:val="multilevel"/>
    <w:tmpl w:val="67F49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446362"/>
    <w:multiLevelType w:val="multilevel"/>
    <w:tmpl w:val="D5E20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DD0720"/>
    <w:multiLevelType w:val="multilevel"/>
    <w:tmpl w:val="0F00F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8B0A10"/>
    <w:multiLevelType w:val="multilevel"/>
    <w:tmpl w:val="5E9A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7628B7"/>
    <w:multiLevelType w:val="multilevel"/>
    <w:tmpl w:val="7172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271A01"/>
    <w:multiLevelType w:val="multilevel"/>
    <w:tmpl w:val="A2CC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F03C62"/>
    <w:multiLevelType w:val="multilevel"/>
    <w:tmpl w:val="70002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7D56565"/>
    <w:multiLevelType w:val="multilevel"/>
    <w:tmpl w:val="1D6C0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A059B8"/>
    <w:multiLevelType w:val="multilevel"/>
    <w:tmpl w:val="67B6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0"/>
  </w:num>
  <w:num w:numId="3">
    <w:abstractNumId w:val="14"/>
  </w:num>
  <w:num w:numId="4">
    <w:abstractNumId w:val="3"/>
  </w:num>
  <w:num w:numId="5">
    <w:abstractNumId w:val="13"/>
  </w:num>
  <w:num w:numId="6">
    <w:abstractNumId w:val="16"/>
  </w:num>
  <w:num w:numId="7">
    <w:abstractNumId w:val="9"/>
  </w:num>
  <w:num w:numId="8">
    <w:abstractNumId w:val="1"/>
  </w:num>
  <w:num w:numId="9">
    <w:abstractNumId w:val="24"/>
  </w:num>
  <w:num w:numId="10">
    <w:abstractNumId w:val="23"/>
  </w:num>
  <w:num w:numId="11">
    <w:abstractNumId w:val="4"/>
  </w:num>
  <w:num w:numId="12">
    <w:abstractNumId w:val="20"/>
  </w:num>
  <w:num w:numId="13">
    <w:abstractNumId w:val="7"/>
  </w:num>
  <w:num w:numId="14">
    <w:abstractNumId w:val="19"/>
  </w:num>
  <w:num w:numId="15">
    <w:abstractNumId w:val="17"/>
  </w:num>
  <w:num w:numId="16">
    <w:abstractNumId w:val="25"/>
  </w:num>
  <w:num w:numId="17">
    <w:abstractNumId w:val="10"/>
  </w:num>
  <w:num w:numId="18">
    <w:abstractNumId w:val="21"/>
  </w:num>
  <w:num w:numId="19">
    <w:abstractNumId w:val="15"/>
  </w:num>
  <w:num w:numId="20">
    <w:abstractNumId w:val="2"/>
  </w:num>
  <w:num w:numId="21">
    <w:abstractNumId w:val="6"/>
  </w:num>
  <w:num w:numId="22">
    <w:abstractNumId w:val="12"/>
  </w:num>
  <w:num w:numId="23">
    <w:abstractNumId w:val="26"/>
  </w:num>
  <w:num w:numId="24">
    <w:abstractNumId w:val="5"/>
  </w:num>
  <w:num w:numId="25">
    <w:abstractNumId w:val="22"/>
  </w:num>
  <w:num w:numId="26">
    <w:abstractNumId w:val="11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C9C"/>
    <w:rsid w:val="00000076"/>
    <w:rsid w:val="000028CC"/>
    <w:rsid w:val="000056C0"/>
    <w:rsid w:val="00005905"/>
    <w:rsid w:val="00006222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1FF7"/>
    <w:rsid w:val="00032173"/>
    <w:rsid w:val="0003288D"/>
    <w:rsid w:val="000401E4"/>
    <w:rsid w:val="00043ECD"/>
    <w:rsid w:val="00053292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6CA5"/>
    <w:rsid w:val="000871E8"/>
    <w:rsid w:val="00090F45"/>
    <w:rsid w:val="00093178"/>
    <w:rsid w:val="000945AE"/>
    <w:rsid w:val="00096618"/>
    <w:rsid w:val="000971D1"/>
    <w:rsid w:val="000A1B67"/>
    <w:rsid w:val="000A1CFF"/>
    <w:rsid w:val="000A4DBE"/>
    <w:rsid w:val="000A5EC4"/>
    <w:rsid w:val="000B0E13"/>
    <w:rsid w:val="000B33D1"/>
    <w:rsid w:val="000B5F88"/>
    <w:rsid w:val="000B6D4C"/>
    <w:rsid w:val="000C2AED"/>
    <w:rsid w:val="000C4F99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5F5"/>
    <w:rsid w:val="00144EBF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806F5"/>
    <w:rsid w:val="00186895"/>
    <w:rsid w:val="001870B4"/>
    <w:rsid w:val="00187705"/>
    <w:rsid w:val="0019266C"/>
    <w:rsid w:val="0019313E"/>
    <w:rsid w:val="00194AF0"/>
    <w:rsid w:val="00197B73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4464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39E0"/>
    <w:rsid w:val="00217CC7"/>
    <w:rsid w:val="00217D77"/>
    <w:rsid w:val="0022391F"/>
    <w:rsid w:val="00224785"/>
    <w:rsid w:val="00230348"/>
    <w:rsid w:val="002338BA"/>
    <w:rsid w:val="00243266"/>
    <w:rsid w:val="002454ED"/>
    <w:rsid w:val="00245ED5"/>
    <w:rsid w:val="0024613E"/>
    <w:rsid w:val="00247A03"/>
    <w:rsid w:val="00253819"/>
    <w:rsid w:val="0025451E"/>
    <w:rsid w:val="00255670"/>
    <w:rsid w:val="00263FA2"/>
    <w:rsid w:val="00271F68"/>
    <w:rsid w:val="00274F68"/>
    <w:rsid w:val="00280328"/>
    <w:rsid w:val="0028257C"/>
    <w:rsid w:val="00287666"/>
    <w:rsid w:val="002911F0"/>
    <w:rsid w:val="002959B9"/>
    <w:rsid w:val="002A30F1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6102"/>
    <w:rsid w:val="003124AC"/>
    <w:rsid w:val="00321980"/>
    <w:rsid w:val="00322F68"/>
    <w:rsid w:val="00325226"/>
    <w:rsid w:val="003346A2"/>
    <w:rsid w:val="00334AD0"/>
    <w:rsid w:val="0033567A"/>
    <w:rsid w:val="00337F95"/>
    <w:rsid w:val="003401F5"/>
    <w:rsid w:val="003407AC"/>
    <w:rsid w:val="003416A8"/>
    <w:rsid w:val="003502A5"/>
    <w:rsid w:val="00350435"/>
    <w:rsid w:val="00353C65"/>
    <w:rsid w:val="0035460E"/>
    <w:rsid w:val="00356AC8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9287E"/>
    <w:rsid w:val="003A23AC"/>
    <w:rsid w:val="003A4D69"/>
    <w:rsid w:val="003A4EB3"/>
    <w:rsid w:val="003A6BD4"/>
    <w:rsid w:val="003A718E"/>
    <w:rsid w:val="003A7891"/>
    <w:rsid w:val="003B3ED0"/>
    <w:rsid w:val="003B767F"/>
    <w:rsid w:val="003B7879"/>
    <w:rsid w:val="003C068A"/>
    <w:rsid w:val="003C3AB4"/>
    <w:rsid w:val="003D2685"/>
    <w:rsid w:val="003D63F7"/>
    <w:rsid w:val="003E29A5"/>
    <w:rsid w:val="003E3B00"/>
    <w:rsid w:val="003E403A"/>
    <w:rsid w:val="003E654A"/>
    <w:rsid w:val="003E74EF"/>
    <w:rsid w:val="003F5561"/>
    <w:rsid w:val="003F7F5C"/>
    <w:rsid w:val="004012A9"/>
    <w:rsid w:val="0040242B"/>
    <w:rsid w:val="00403902"/>
    <w:rsid w:val="00410498"/>
    <w:rsid w:val="004114F7"/>
    <w:rsid w:val="00415BC6"/>
    <w:rsid w:val="0042072E"/>
    <w:rsid w:val="00422B08"/>
    <w:rsid w:val="0042614A"/>
    <w:rsid w:val="00433202"/>
    <w:rsid w:val="00434ABB"/>
    <w:rsid w:val="00434C9C"/>
    <w:rsid w:val="004365C5"/>
    <w:rsid w:val="00444FF0"/>
    <w:rsid w:val="00450E6B"/>
    <w:rsid w:val="00456E50"/>
    <w:rsid w:val="00460974"/>
    <w:rsid w:val="0046176E"/>
    <w:rsid w:val="00464194"/>
    <w:rsid w:val="00464737"/>
    <w:rsid w:val="004655A6"/>
    <w:rsid w:val="00470CF5"/>
    <w:rsid w:val="0047296F"/>
    <w:rsid w:val="0047308F"/>
    <w:rsid w:val="00475350"/>
    <w:rsid w:val="004764EA"/>
    <w:rsid w:val="00480B80"/>
    <w:rsid w:val="00481E5D"/>
    <w:rsid w:val="004A0028"/>
    <w:rsid w:val="004B0205"/>
    <w:rsid w:val="004B25FA"/>
    <w:rsid w:val="004B3E6E"/>
    <w:rsid w:val="004B689C"/>
    <w:rsid w:val="004C04DF"/>
    <w:rsid w:val="004C224B"/>
    <w:rsid w:val="004C47D0"/>
    <w:rsid w:val="004C4A41"/>
    <w:rsid w:val="004C539C"/>
    <w:rsid w:val="004C6A95"/>
    <w:rsid w:val="004D20A2"/>
    <w:rsid w:val="004D475D"/>
    <w:rsid w:val="004E042F"/>
    <w:rsid w:val="004E23ED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92769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B7C"/>
    <w:rsid w:val="006727FC"/>
    <w:rsid w:val="006733F9"/>
    <w:rsid w:val="00675E43"/>
    <w:rsid w:val="006768C9"/>
    <w:rsid w:val="00677F0F"/>
    <w:rsid w:val="00680905"/>
    <w:rsid w:val="00681479"/>
    <w:rsid w:val="00687FE6"/>
    <w:rsid w:val="006902F3"/>
    <w:rsid w:val="00695D39"/>
    <w:rsid w:val="00696D0B"/>
    <w:rsid w:val="006A085C"/>
    <w:rsid w:val="006A0F25"/>
    <w:rsid w:val="006A1446"/>
    <w:rsid w:val="006A79C2"/>
    <w:rsid w:val="006B1E06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A1839"/>
    <w:rsid w:val="007A35E9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42015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D82"/>
    <w:rsid w:val="00895659"/>
    <w:rsid w:val="008A2574"/>
    <w:rsid w:val="008A2A53"/>
    <w:rsid w:val="008A3855"/>
    <w:rsid w:val="008A522A"/>
    <w:rsid w:val="008A7E14"/>
    <w:rsid w:val="008B239B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514D"/>
    <w:rsid w:val="008E6773"/>
    <w:rsid w:val="008E67A7"/>
    <w:rsid w:val="008E7F1C"/>
    <w:rsid w:val="00902AC9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20DF"/>
    <w:rsid w:val="00945679"/>
    <w:rsid w:val="00950C5D"/>
    <w:rsid w:val="0095250D"/>
    <w:rsid w:val="0095262A"/>
    <w:rsid w:val="00953770"/>
    <w:rsid w:val="00955B8E"/>
    <w:rsid w:val="00960F17"/>
    <w:rsid w:val="00961D8D"/>
    <w:rsid w:val="00971A2B"/>
    <w:rsid w:val="00972F78"/>
    <w:rsid w:val="009747FC"/>
    <w:rsid w:val="00975629"/>
    <w:rsid w:val="00980648"/>
    <w:rsid w:val="009860BA"/>
    <w:rsid w:val="009865EB"/>
    <w:rsid w:val="00991388"/>
    <w:rsid w:val="009A366C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E0029"/>
    <w:rsid w:val="009E13A9"/>
    <w:rsid w:val="009E1D35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2D1A"/>
    <w:rsid w:val="00A948B2"/>
    <w:rsid w:val="00A95044"/>
    <w:rsid w:val="00A967E1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64BF"/>
    <w:rsid w:val="00AF11AD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6716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7CB5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1D5B"/>
    <w:rsid w:val="00C3463F"/>
    <w:rsid w:val="00C40B1B"/>
    <w:rsid w:val="00C42563"/>
    <w:rsid w:val="00C42FE4"/>
    <w:rsid w:val="00C4555D"/>
    <w:rsid w:val="00C4719C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92E83"/>
    <w:rsid w:val="00CA152F"/>
    <w:rsid w:val="00CA15C2"/>
    <w:rsid w:val="00CA216B"/>
    <w:rsid w:val="00CA25B9"/>
    <w:rsid w:val="00CA4E44"/>
    <w:rsid w:val="00CA7458"/>
    <w:rsid w:val="00CB095E"/>
    <w:rsid w:val="00CB47C7"/>
    <w:rsid w:val="00CB4BB8"/>
    <w:rsid w:val="00CC0127"/>
    <w:rsid w:val="00CC3A77"/>
    <w:rsid w:val="00CC6C6F"/>
    <w:rsid w:val="00CC6E64"/>
    <w:rsid w:val="00CD01BE"/>
    <w:rsid w:val="00CD268E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10290"/>
    <w:rsid w:val="00D107F9"/>
    <w:rsid w:val="00D11426"/>
    <w:rsid w:val="00D12AA4"/>
    <w:rsid w:val="00D16406"/>
    <w:rsid w:val="00D21C6F"/>
    <w:rsid w:val="00D2482A"/>
    <w:rsid w:val="00D2594E"/>
    <w:rsid w:val="00D30A4F"/>
    <w:rsid w:val="00D3141F"/>
    <w:rsid w:val="00D4183F"/>
    <w:rsid w:val="00D45CCB"/>
    <w:rsid w:val="00D46EE2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2A43"/>
    <w:rsid w:val="00D85610"/>
    <w:rsid w:val="00D85B82"/>
    <w:rsid w:val="00D866AA"/>
    <w:rsid w:val="00D8777A"/>
    <w:rsid w:val="00D905F7"/>
    <w:rsid w:val="00D914D8"/>
    <w:rsid w:val="00D91698"/>
    <w:rsid w:val="00D95517"/>
    <w:rsid w:val="00DA179C"/>
    <w:rsid w:val="00DA45C7"/>
    <w:rsid w:val="00DA7783"/>
    <w:rsid w:val="00DA7B54"/>
    <w:rsid w:val="00DB04B9"/>
    <w:rsid w:val="00DB3E82"/>
    <w:rsid w:val="00DB48B4"/>
    <w:rsid w:val="00DC270D"/>
    <w:rsid w:val="00DD1C5C"/>
    <w:rsid w:val="00DD3FCF"/>
    <w:rsid w:val="00DF035E"/>
    <w:rsid w:val="00DF07BF"/>
    <w:rsid w:val="00DF0C93"/>
    <w:rsid w:val="00DF2E1B"/>
    <w:rsid w:val="00DF40F9"/>
    <w:rsid w:val="00DF4E65"/>
    <w:rsid w:val="00DF6509"/>
    <w:rsid w:val="00DF76C2"/>
    <w:rsid w:val="00E056E5"/>
    <w:rsid w:val="00E122C9"/>
    <w:rsid w:val="00E12FDB"/>
    <w:rsid w:val="00E135B9"/>
    <w:rsid w:val="00E13933"/>
    <w:rsid w:val="00E141E1"/>
    <w:rsid w:val="00E21BE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10912"/>
    <w:rsid w:val="00F1247E"/>
    <w:rsid w:val="00F14884"/>
    <w:rsid w:val="00F20790"/>
    <w:rsid w:val="00F2210D"/>
    <w:rsid w:val="00F23444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83E86"/>
    <w:rsid w:val="00F95627"/>
    <w:rsid w:val="00FA089A"/>
    <w:rsid w:val="00FA0A23"/>
    <w:rsid w:val="00FA0D7C"/>
    <w:rsid w:val="00FA1798"/>
    <w:rsid w:val="00FA7CF4"/>
    <w:rsid w:val="00FB10D0"/>
    <w:rsid w:val="00FB12A8"/>
    <w:rsid w:val="00FB25AB"/>
    <w:rsid w:val="00FB3FC0"/>
    <w:rsid w:val="00FC0663"/>
    <w:rsid w:val="00FC33A6"/>
    <w:rsid w:val="00FC3FFE"/>
    <w:rsid w:val="00FC556E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4C9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C9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"/>
    <w:next w:val="a"/>
    <w:uiPriority w:val="9"/>
    <w:qFormat/>
    <w:rsid w:val="00434C9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434C9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434C9C"/>
  </w:style>
  <w:style w:type="table" w:customStyle="1" w:styleId="13">
    <w:name w:val="Сетка таблицы1"/>
    <w:basedOn w:val="a1"/>
    <w:next w:val="a3"/>
    <w:uiPriority w:val="59"/>
    <w:rsid w:val="00434C9C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434C9C"/>
    <w:pPr>
      <w:tabs>
        <w:tab w:val="center" w:pos="4677"/>
        <w:tab w:val="right" w:pos="9355"/>
      </w:tabs>
      <w:spacing w:after="0" w:line="240" w:lineRule="auto"/>
    </w:pPr>
    <w:rPr>
      <w:rFonts w:eastAsia="SimSu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434C9C"/>
    <w:rPr>
      <w:rFonts w:eastAsia="SimSun"/>
    </w:rPr>
  </w:style>
  <w:style w:type="paragraph" w:styleId="a6">
    <w:name w:val="footer"/>
    <w:basedOn w:val="a"/>
    <w:link w:val="a7"/>
    <w:uiPriority w:val="99"/>
    <w:semiHidden/>
    <w:unhideWhenUsed/>
    <w:rsid w:val="00434C9C"/>
    <w:pPr>
      <w:tabs>
        <w:tab w:val="center" w:pos="4677"/>
        <w:tab w:val="right" w:pos="9355"/>
      </w:tabs>
      <w:spacing w:after="0" w:line="240" w:lineRule="auto"/>
    </w:pPr>
    <w:rPr>
      <w:rFonts w:eastAsia="SimSun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434C9C"/>
    <w:rPr>
      <w:rFonts w:eastAsia="SimSun"/>
    </w:rPr>
  </w:style>
  <w:style w:type="character" w:customStyle="1" w:styleId="20">
    <w:name w:val="Заголовок 2 Знак"/>
    <w:basedOn w:val="a0"/>
    <w:link w:val="2"/>
    <w:uiPriority w:val="9"/>
    <w:rsid w:val="00434C9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34C9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8">
    <w:name w:val="Normal (Web)"/>
    <w:basedOn w:val="a"/>
    <w:uiPriority w:val="99"/>
    <w:unhideWhenUsed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34C9C"/>
  </w:style>
  <w:style w:type="character" w:customStyle="1" w:styleId="c8">
    <w:name w:val="c8"/>
    <w:basedOn w:val="a0"/>
    <w:rsid w:val="00434C9C"/>
  </w:style>
  <w:style w:type="character" w:customStyle="1" w:styleId="c5">
    <w:name w:val="c5"/>
    <w:basedOn w:val="a0"/>
    <w:rsid w:val="00434C9C"/>
  </w:style>
  <w:style w:type="character" w:customStyle="1" w:styleId="c6">
    <w:name w:val="c6"/>
    <w:basedOn w:val="a0"/>
    <w:rsid w:val="00434C9C"/>
  </w:style>
  <w:style w:type="paragraph" w:customStyle="1" w:styleId="c19">
    <w:name w:val="c19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34C9C"/>
  </w:style>
  <w:style w:type="character" w:customStyle="1" w:styleId="c7">
    <w:name w:val="c7"/>
    <w:basedOn w:val="a0"/>
    <w:rsid w:val="00434C9C"/>
  </w:style>
  <w:style w:type="paragraph" w:customStyle="1" w:styleId="c29">
    <w:name w:val="c29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34C9C"/>
  </w:style>
  <w:style w:type="character" w:customStyle="1" w:styleId="c17">
    <w:name w:val="c17"/>
    <w:basedOn w:val="a0"/>
    <w:rsid w:val="00434C9C"/>
  </w:style>
  <w:style w:type="character" w:customStyle="1" w:styleId="c15">
    <w:name w:val="c15"/>
    <w:basedOn w:val="a0"/>
    <w:rsid w:val="00434C9C"/>
  </w:style>
  <w:style w:type="paragraph" w:customStyle="1" w:styleId="c24">
    <w:name w:val="c24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434C9C"/>
    <w:rPr>
      <w:b/>
      <w:bCs/>
    </w:rPr>
  </w:style>
  <w:style w:type="character" w:customStyle="1" w:styleId="c21">
    <w:name w:val="c21"/>
    <w:basedOn w:val="a0"/>
    <w:rsid w:val="00434C9C"/>
  </w:style>
  <w:style w:type="character" w:customStyle="1" w:styleId="c3">
    <w:name w:val="c3"/>
    <w:basedOn w:val="a0"/>
    <w:rsid w:val="00434C9C"/>
  </w:style>
  <w:style w:type="character" w:customStyle="1" w:styleId="ff2">
    <w:name w:val="ff2"/>
    <w:basedOn w:val="a0"/>
    <w:rsid w:val="00434C9C"/>
  </w:style>
  <w:style w:type="character" w:customStyle="1" w:styleId="ff4">
    <w:name w:val="ff4"/>
    <w:basedOn w:val="a0"/>
    <w:rsid w:val="00434C9C"/>
  </w:style>
  <w:style w:type="character" w:customStyle="1" w:styleId="ff1">
    <w:name w:val="ff1"/>
    <w:basedOn w:val="a0"/>
    <w:rsid w:val="00434C9C"/>
  </w:style>
  <w:style w:type="character" w:customStyle="1" w:styleId="210">
    <w:name w:val="Заголовок 2 Знак1"/>
    <w:basedOn w:val="a0"/>
    <w:link w:val="2"/>
    <w:uiPriority w:val="9"/>
    <w:semiHidden/>
    <w:rsid w:val="00434C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0">
    <w:name w:val="Заголовок 1 Знак1"/>
    <w:basedOn w:val="a0"/>
    <w:link w:val="1"/>
    <w:uiPriority w:val="9"/>
    <w:rsid w:val="00434C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4C9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C9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"/>
    <w:next w:val="a"/>
    <w:uiPriority w:val="9"/>
    <w:qFormat/>
    <w:rsid w:val="00434C9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434C9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434C9C"/>
  </w:style>
  <w:style w:type="table" w:customStyle="1" w:styleId="13">
    <w:name w:val="Сетка таблицы1"/>
    <w:basedOn w:val="a1"/>
    <w:next w:val="a3"/>
    <w:uiPriority w:val="59"/>
    <w:rsid w:val="00434C9C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434C9C"/>
    <w:pPr>
      <w:tabs>
        <w:tab w:val="center" w:pos="4677"/>
        <w:tab w:val="right" w:pos="9355"/>
      </w:tabs>
      <w:spacing w:after="0" w:line="240" w:lineRule="auto"/>
    </w:pPr>
    <w:rPr>
      <w:rFonts w:eastAsia="SimSu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434C9C"/>
    <w:rPr>
      <w:rFonts w:eastAsia="SimSun"/>
    </w:rPr>
  </w:style>
  <w:style w:type="paragraph" w:styleId="a6">
    <w:name w:val="footer"/>
    <w:basedOn w:val="a"/>
    <w:link w:val="a7"/>
    <w:uiPriority w:val="99"/>
    <w:semiHidden/>
    <w:unhideWhenUsed/>
    <w:rsid w:val="00434C9C"/>
    <w:pPr>
      <w:tabs>
        <w:tab w:val="center" w:pos="4677"/>
        <w:tab w:val="right" w:pos="9355"/>
      </w:tabs>
      <w:spacing w:after="0" w:line="240" w:lineRule="auto"/>
    </w:pPr>
    <w:rPr>
      <w:rFonts w:eastAsia="SimSun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434C9C"/>
    <w:rPr>
      <w:rFonts w:eastAsia="SimSun"/>
    </w:rPr>
  </w:style>
  <w:style w:type="character" w:customStyle="1" w:styleId="20">
    <w:name w:val="Заголовок 2 Знак"/>
    <w:basedOn w:val="a0"/>
    <w:link w:val="2"/>
    <w:uiPriority w:val="9"/>
    <w:rsid w:val="00434C9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34C9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8">
    <w:name w:val="Normal (Web)"/>
    <w:basedOn w:val="a"/>
    <w:uiPriority w:val="99"/>
    <w:unhideWhenUsed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34C9C"/>
  </w:style>
  <w:style w:type="character" w:customStyle="1" w:styleId="c8">
    <w:name w:val="c8"/>
    <w:basedOn w:val="a0"/>
    <w:rsid w:val="00434C9C"/>
  </w:style>
  <w:style w:type="character" w:customStyle="1" w:styleId="c5">
    <w:name w:val="c5"/>
    <w:basedOn w:val="a0"/>
    <w:rsid w:val="00434C9C"/>
  </w:style>
  <w:style w:type="character" w:customStyle="1" w:styleId="c6">
    <w:name w:val="c6"/>
    <w:basedOn w:val="a0"/>
    <w:rsid w:val="00434C9C"/>
  </w:style>
  <w:style w:type="paragraph" w:customStyle="1" w:styleId="c19">
    <w:name w:val="c19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34C9C"/>
  </w:style>
  <w:style w:type="character" w:customStyle="1" w:styleId="c7">
    <w:name w:val="c7"/>
    <w:basedOn w:val="a0"/>
    <w:rsid w:val="00434C9C"/>
  </w:style>
  <w:style w:type="paragraph" w:customStyle="1" w:styleId="c29">
    <w:name w:val="c29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34C9C"/>
  </w:style>
  <w:style w:type="character" w:customStyle="1" w:styleId="c17">
    <w:name w:val="c17"/>
    <w:basedOn w:val="a0"/>
    <w:rsid w:val="00434C9C"/>
  </w:style>
  <w:style w:type="character" w:customStyle="1" w:styleId="c15">
    <w:name w:val="c15"/>
    <w:basedOn w:val="a0"/>
    <w:rsid w:val="00434C9C"/>
  </w:style>
  <w:style w:type="paragraph" w:customStyle="1" w:styleId="c24">
    <w:name w:val="c24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434C9C"/>
    <w:rPr>
      <w:b/>
      <w:bCs/>
    </w:rPr>
  </w:style>
  <w:style w:type="character" w:customStyle="1" w:styleId="c21">
    <w:name w:val="c21"/>
    <w:basedOn w:val="a0"/>
    <w:rsid w:val="00434C9C"/>
  </w:style>
  <w:style w:type="character" w:customStyle="1" w:styleId="c3">
    <w:name w:val="c3"/>
    <w:basedOn w:val="a0"/>
    <w:rsid w:val="00434C9C"/>
  </w:style>
  <w:style w:type="character" w:customStyle="1" w:styleId="ff2">
    <w:name w:val="ff2"/>
    <w:basedOn w:val="a0"/>
    <w:rsid w:val="00434C9C"/>
  </w:style>
  <w:style w:type="character" w:customStyle="1" w:styleId="ff4">
    <w:name w:val="ff4"/>
    <w:basedOn w:val="a0"/>
    <w:rsid w:val="00434C9C"/>
  </w:style>
  <w:style w:type="character" w:customStyle="1" w:styleId="ff1">
    <w:name w:val="ff1"/>
    <w:basedOn w:val="a0"/>
    <w:rsid w:val="00434C9C"/>
  </w:style>
  <w:style w:type="character" w:customStyle="1" w:styleId="210">
    <w:name w:val="Заголовок 2 Знак1"/>
    <w:basedOn w:val="a0"/>
    <w:link w:val="2"/>
    <w:uiPriority w:val="9"/>
    <w:semiHidden/>
    <w:rsid w:val="00434C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0">
    <w:name w:val="Заголовок 1 Знак1"/>
    <w:basedOn w:val="a0"/>
    <w:link w:val="1"/>
    <w:uiPriority w:val="9"/>
    <w:rsid w:val="00434C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1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39</Pages>
  <Words>9205</Words>
  <Characters>52469</Characters>
  <Application>Microsoft Office Word</Application>
  <DocSecurity>0</DocSecurity>
  <Lines>437</Lines>
  <Paragraphs>123</Paragraphs>
  <ScaleCrop>false</ScaleCrop>
  <Company>SPecialiST RePack</Company>
  <LinksUpToDate>false</LinksUpToDate>
  <CharactersWithSpaces>61551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2020-02-03T22:37:00Z</dcterms:created>
  <dcterms:modified xsi:type="dcterms:W3CDTF">2020-02-03T22:43:00Z</dcterms:modified>
</cp:coreProperties>
</file>