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CC0D2C" w:rsidTr="006235C4">
        <w:tc>
          <w:tcPr>
            <w:tcW w:w="9345" w:type="dxa"/>
            <w:gridSpan w:val="2"/>
          </w:tcPr>
          <w:p w:rsidR="00CC0D2C" w:rsidRPr="00CC0D2C" w:rsidRDefault="00CC0D2C" w:rsidP="00CC0D2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C0D2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Шашки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</w:t>
            </w:r>
            <w:r w:rsidRPr="00CC0D2C">
              <w:rPr>
                <w:rFonts w:ascii="Times New Roman" w:hAnsi="Times New Roman" w:cs="Times New Roman"/>
                <w:b/>
                <w:sz w:val="36"/>
                <w:szCs w:val="36"/>
              </w:rPr>
              <w:t>1 четверть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)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Вводное занятие. Диагностика стартовых способностей.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Теория: История русских шашек. Определение понятий и правил игры.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Чтение шашечных нотаций.</w:t>
            </w:r>
          </w:p>
          <w:p w:rsidR="00CC0D2C" w:rsidRPr="00CC0D2C" w:rsidRDefault="00CC0D2C" w:rsidP="00CC0D2C">
            <w:pPr>
              <w:jc w:val="both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Теория: Определение понятий и правил игры.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Чтение шашечных нотаций.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Разбор классических партий.</w:t>
            </w:r>
          </w:p>
          <w:p w:rsidR="00CC0D2C" w:rsidRPr="00CC0D2C" w:rsidRDefault="00CC0D2C" w:rsidP="00CC0D2C">
            <w:pPr>
              <w:jc w:val="both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Теория: Определение понятий и правил игры.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Разбор классических партий.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Дебют.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 xml:space="preserve">Теория: Понятие о дебюте. Основные цели дебюта. 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Практика: Закрытые и полуоткрытые дебюты.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Дебют.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Практика: Закрытые и полуоткрытые дебюты.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Закрытые дебюты.</w:t>
            </w:r>
          </w:p>
          <w:p w:rsidR="00CC0D2C" w:rsidRPr="00CC0D2C" w:rsidRDefault="00CC0D2C" w:rsidP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Теория: Основные цели закрытого дебюта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Закрытые дебюты.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Полуоткрытые дебюты.</w:t>
            </w:r>
          </w:p>
          <w:p w:rsidR="00CC0D2C" w:rsidRPr="00CC0D2C" w:rsidRDefault="00CC0D2C" w:rsidP="00CC0D2C">
            <w:pPr>
              <w:jc w:val="both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Теория: Основные цели полуоткрытого дебюта.</w:t>
            </w:r>
          </w:p>
          <w:p w:rsidR="00CC0D2C" w:rsidRPr="00CC0D2C" w:rsidRDefault="00CC0D2C" w:rsidP="00CC0D2C">
            <w:pPr>
              <w:jc w:val="both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Полуоткрытые дебюты.</w:t>
            </w:r>
          </w:p>
          <w:p w:rsidR="00CC0D2C" w:rsidRPr="00CC0D2C" w:rsidRDefault="00CC0D2C" w:rsidP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Открытые дебюты.</w:t>
            </w:r>
          </w:p>
          <w:p w:rsidR="00CC0D2C" w:rsidRPr="00CC0D2C" w:rsidRDefault="00CC0D2C" w:rsidP="00CC0D2C">
            <w:pPr>
              <w:jc w:val="both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Теория: Основные цели открытого дебюта.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Открытые дебюты.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Открытые дебюты.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Игра Петрова.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Теория: История игры Петрова. Композиционные отличия.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Игра Петрова.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Игра Петрова.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</w:tbl>
    <w:p w:rsidR="0006175F" w:rsidRDefault="000617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CC0D2C" w:rsidTr="00C53116">
        <w:tc>
          <w:tcPr>
            <w:tcW w:w="9345" w:type="dxa"/>
            <w:gridSpan w:val="2"/>
          </w:tcPr>
          <w:p w:rsidR="00CC0D2C" w:rsidRPr="00CC0D2C" w:rsidRDefault="00CC0D2C" w:rsidP="00CC0D2C">
            <w:pPr>
              <w:jc w:val="center"/>
              <w:rPr>
                <w:b/>
                <w:sz w:val="36"/>
                <w:szCs w:val="36"/>
              </w:rPr>
            </w:pPr>
            <w:r w:rsidRPr="00CC0D2C">
              <w:rPr>
                <w:b/>
                <w:sz w:val="36"/>
                <w:szCs w:val="36"/>
              </w:rPr>
              <w:lastRenderedPageBreak/>
              <w:t>Шашки (2 четверть)</w:t>
            </w:r>
          </w:p>
        </w:tc>
      </w:tr>
      <w:tr w:rsidR="00CC0D2C" w:rsidRP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«Кол».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Теория: История комбинации «Кол». Композиционные отличия.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RP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«Кол».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RP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«Городская партия»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Теория: История комбинации «Городская пария». Композиционные отличия.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RP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«Городская партия».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RP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«Отыгрыш».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Теория: История комбинации «Отыгрыш». Композиционные отличия.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RP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«Отыгрыш».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RP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«Старая партия».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Теория: История комбинации «Старая партия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RP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«Старая партия».</w:t>
            </w:r>
          </w:p>
          <w:p w:rsidR="00CC0D2C" w:rsidRPr="00CC0D2C" w:rsidRDefault="00CC0D2C" w:rsidP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</w:t>
            </w:r>
          </w:p>
        </w:tc>
      </w:tr>
      <w:tr w:rsidR="00CC0D2C" w:rsidRP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«Косяк»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Теория: История комбинации «Косяк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RP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«Косяк».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RP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«Обратный косяк».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 xml:space="preserve">Теория: История комбинации «Обратный косяк». 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RP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Композиционные концовки и этюды.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Разбор партий.</w:t>
            </w:r>
          </w:p>
        </w:tc>
      </w:tr>
      <w:tr w:rsidR="00CC0D2C" w:rsidRP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Композиционные концовки и этюды.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RP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Композиционные концовки и этюды.</w:t>
            </w:r>
          </w:p>
          <w:p w:rsidR="00CC0D2C" w:rsidRPr="00CC0D2C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Tr="00680E38">
        <w:tc>
          <w:tcPr>
            <w:tcW w:w="9345" w:type="dxa"/>
            <w:gridSpan w:val="2"/>
          </w:tcPr>
          <w:p w:rsidR="00CC0D2C" w:rsidRPr="00CC0D2C" w:rsidRDefault="00CC0D2C" w:rsidP="00CC0D2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C0D2C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Шашки (3 четверть)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Тактические приемы и особенности их применения.</w:t>
            </w:r>
          </w:p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Теория: Сущность применяемых приемов. Умение находить сильнейший ход.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Тактические приемы и особенности их применения.</w:t>
            </w:r>
          </w:p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Практика: Умение находить сильнейший ход. Ловушки.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Тактические приемы и особенности их применения.</w:t>
            </w:r>
          </w:p>
          <w:p w:rsidR="00CC0D2C" w:rsidRPr="00CC0D2C" w:rsidRDefault="00CC0D2C" w:rsidP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Практика: Умение находить сильнейший ход. Ловушки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Тактические приемы и особенности их применения.</w:t>
            </w:r>
          </w:p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Практика: Умение находить сильнейший ход. Ловушки.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Миттельшпиль.</w:t>
            </w:r>
          </w:p>
          <w:p w:rsidR="00CC0D2C" w:rsidRPr="00CC0D2C" w:rsidRDefault="00CC0D2C" w:rsidP="00CC0D2C">
            <w:pPr>
              <w:tabs>
                <w:tab w:val="left" w:pos="284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Теория: Миттельшпиль  - </w:t>
            </w: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следующая за </w:t>
            </w:r>
            <w:hyperlink r:id="rId5" w:tooltip="Дебют (шахматы)" w:history="1">
              <w:r w:rsidRPr="00CC0D2C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shd w:val="clear" w:color="auto" w:fill="FFFFFF"/>
                  <w:lang w:eastAsia="ru-RU"/>
                </w:rPr>
                <w:t>дебютом</w:t>
              </w:r>
            </w:hyperlink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 стадия </w:t>
            </w:r>
            <w:hyperlink r:id="rId6" w:tooltip="Шахматы" w:history="1">
              <w:r w:rsidRPr="00CC0D2C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shd w:val="clear" w:color="auto" w:fill="FFFFFF"/>
                  <w:lang w:eastAsia="ru-RU"/>
                </w:rPr>
                <w:t>шахматной</w:t>
              </w:r>
            </w:hyperlink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 партии, в которой, как правило, развиваются основные события в шахматной борьбе — атака и защита, позиционное </w:t>
            </w:r>
            <w:hyperlink r:id="rId7" w:tooltip="Маневрирование (шахматы)" w:history="1">
              <w:r w:rsidRPr="00CC0D2C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shd w:val="clear" w:color="auto" w:fill="FFFFFF"/>
                  <w:lang w:eastAsia="ru-RU"/>
                </w:rPr>
                <w:t>маневрирование</w:t>
              </w:r>
            </w:hyperlink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, комбинации и жертвы. Характеризуется большим количеством </w:t>
            </w:r>
            <w:hyperlink r:id="rId8" w:tooltip="Шахматная фигура" w:history="1">
              <w:r w:rsidRPr="00CC0D2C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shd w:val="clear" w:color="auto" w:fill="FFFFFF"/>
                  <w:lang w:eastAsia="ru-RU"/>
                </w:rPr>
                <w:t>фигур</w:t>
              </w:r>
            </w:hyperlink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 и разнообразием планов игры. Иногда шахматная партия минует эту стадию игры и сразу переходит в </w:t>
            </w:r>
            <w:hyperlink r:id="rId9" w:tooltip="Эндшпиль" w:history="1">
              <w:r w:rsidRPr="00CC0D2C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shd w:val="clear" w:color="auto" w:fill="FFFFFF"/>
                  <w:lang w:eastAsia="ru-RU"/>
                </w:rPr>
                <w:t>эндшпиль</w:t>
              </w:r>
            </w:hyperlink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Миттельшпиль.</w:t>
            </w:r>
          </w:p>
          <w:p w:rsidR="00CC0D2C" w:rsidRPr="00CC0D2C" w:rsidRDefault="00CC0D2C" w:rsidP="00CC0D2C">
            <w:pPr>
              <w:tabs>
                <w:tab w:val="left" w:pos="284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Теория: Миттельшпиль  - </w:t>
            </w: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следующая за </w:t>
            </w:r>
            <w:hyperlink r:id="rId10" w:tooltip="Дебют (шахматы)" w:history="1">
              <w:r w:rsidRPr="00CC0D2C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shd w:val="clear" w:color="auto" w:fill="FFFFFF"/>
                  <w:lang w:eastAsia="ru-RU"/>
                </w:rPr>
                <w:t>дебютом</w:t>
              </w:r>
            </w:hyperlink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 стадия </w:t>
            </w:r>
            <w:hyperlink r:id="rId11" w:tooltip="Шахматы" w:history="1">
              <w:r w:rsidRPr="00CC0D2C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shd w:val="clear" w:color="auto" w:fill="FFFFFF"/>
                  <w:lang w:eastAsia="ru-RU"/>
                </w:rPr>
                <w:t>шахматной</w:t>
              </w:r>
            </w:hyperlink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 партии, в которой, как правило, развиваются основные события в шахматной борьбе — атака и защита, позиционное </w:t>
            </w:r>
            <w:hyperlink r:id="rId12" w:tooltip="Маневрирование (шахматы)" w:history="1">
              <w:r w:rsidRPr="00CC0D2C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shd w:val="clear" w:color="auto" w:fill="FFFFFF"/>
                  <w:lang w:eastAsia="ru-RU"/>
                </w:rPr>
                <w:t>маневрирование</w:t>
              </w:r>
            </w:hyperlink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, комбинации и жертвы. Характеризуется большим количеством </w:t>
            </w:r>
            <w:hyperlink r:id="rId13" w:tooltip="Шахматная фигура" w:history="1">
              <w:r w:rsidRPr="00CC0D2C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shd w:val="clear" w:color="auto" w:fill="FFFFFF"/>
                  <w:lang w:eastAsia="ru-RU"/>
                </w:rPr>
                <w:t>фигур</w:t>
              </w:r>
            </w:hyperlink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 и разнообразием планов игры. Иногда шахматная партия минует эту стадию игры и сразу переходит в </w:t>
            </w:r>
            <w:hyperlink r:id="rId14" w:tooltip="Эндшпиль" w:history="1">
              <w:r w:rsidRPr="00CC0D2C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shd w:val="clear" w:color="auto" w:fill="FFFFFF"/>
                  <w:lang w:eastAsia="ru-RU"/>
                </w:rPr>
                <w:t>эндшпиль</w:t>
              </w:r>
            </w:hyperlink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Миттельшпиль.</w:t>
            </w:r>
          </w:p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Практика: Борьба за центр.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Миттельшпиль.</w:t>
            </w:r>
          </w:p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Практика: Борьба за открытые линии.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Вскрытие вертикалей.</w:t>
            </w:r>
          </w:p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Теория: Понятие вертикали в шашках. Ее построение.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Вскрытие вертикалей.</w:t>
            </w:r>
          </w:p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Практика: Разбор комбинаций.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Вскрытие вертикалей.</w:t>
            </w:r>
          </w:p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Практика: Разбор комбинаций.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Эндшпиль.</w:t>
            </w:r>
          </w:p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Теория: Эндшпиль - з</w:t>
            </w: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аключительная часть партии.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13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Эндшпиль.</w:t>
            </w:r>
          </w:p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Практика: Разбор комбинаций.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Эндшпиль.</w:t>
            </w:r>
          </w:p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Практика: разбор комбинаций.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Эндшпиль.</w:t>
            </w:r>
          </w:p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Практика: разбор комбинаций.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«Треугольник».</w:t>
            </w:r>
          </w:p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Теория: История комбинации «Треугольник». Композиционные отличия.</w:t>
            </w:r>
          </w:p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Практика: Разбор партий.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«Треугольник».</w:t>
            </w:r>
          </w:p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Практика: Разбор партий.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«Треугольник».</w:t>
            </w:r>
          </w:p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Практика: Разбор партий.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«Треугольник».</w:t>
            </w:r>
          </w:p>
          <w:p w:rsidR="00CC0D2C" w:rsidRPr="00CC0D2C" w:rsidRDefault="00CC0D2C" w:rsidP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Практика: Разбор партий</w:t>
            </w:r>
          </w:p>
        </w:tc>
      </w:tr>
      <w:tr w:rsidR="00CC0D2C" w:rsidTr="00CC0D2C">
        <w:tc>
          <w:tcPr>
            <w:tcW w:w="846" w:type="dxa"/>
          </w:tcPr>
          <w:p w:rsidR="00CC0D2C" w:rsidRPr="00CC0D2C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8499" w:type="dxa"/>
          </w:tcPr>
          <w:p w:rsidR="00CC0D2C" w:rsidRPr="00CC0D2C" w:rsidRDefault="00CC0D2C" w:rsidP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«Треугольник».</w:t>
            </w:r>
          </w:p>
          <w:p w:rsidR="00CC0D2C" w:rsidRPr="00CC0D2C" w:rsidRDefault="00CC0D2C" w:rsidP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0D2C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</w:tbl>
    <w:p w:rsidR="00CC0D2C" w:rsidRPr="00CC0D2C" w:rsidRDefault="00CC0D2C" w:rsidP="00CC0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D2C" w:rsidRPr="00CC0D2C" w:rsidRDefault="00CC0D2C" w:rsidP="00CC0D2C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D2C" w:rsidRPr="00CC0D2C" w:rsidRDefault="00CC0D2C" w:rsidP="00CC0D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D2C" w:rsidRDefault="00CC0D2C">
      <w:pPr>
        <w:rPr>
          <w:rFonts w:ascii="Times New Roman" w:hAnsi="Times New Roman" w:cs="Times New Roman"/>
          <w:sz w:val="32"/>
          <w:szCs w:val="32"/>
        </w:rPr>
      </w:pPr>
    </w:p>
    <w:p w:rsidR="00CC0D2C" w:rsidRDefault="00CC0D2C">
      <w:pPr>
        <w:rPr>
          <w:rFonts w:ascii="Times New Roman" w:hAnsi="Times New Roman" w:cs="Times New Roman"/>
          <w:sz w:val="32"/>
          <w:szCs w:val="32"/>
        </w:rPr>
      </w:pPr>
    </w:p>
    <w:p w:rsidR="00CC0D2C" w:rsidRDefault="00CC0D2C">
      <w:pPr>
        <w:rPr>
          <w:rFonts w:ascii="Times New Roman" w:hAnsi="Times New Roman" w:cs="Times New Roman"/>
          <w:sz w:val="32"/>
          <w:szCs w:val="32"/>
        </w:rPr>
      </w:pPr>
    </w:p>
    <w:p w:rsidR="00CC0D2C" w:rsidRDefault="00CC0D2C">
      <w:pPr>
        <w:rPr>
          <w:rFonts w:ascii="Times New Roman" w:hAnsi="Times New Roman" w:cs="Times New Roman"/>
          <w:sz w:val="32"/>
          <w:szCs w:val="32"/>
        </w:rPr>
      </w:pPr>
    </w:p>
    <w:p w:rsidR="00CC0D2C" w:rsidRDefault="00CC0D2C">
      <w:pPr>
        <w:rPr>
          <w:rFonts w:ascii="Times New Roman" w:hAnsi="Times New Roman" w:cs="Times New Roman"/>
          <w:sz w:val="32"/>
          <w:szCs w:val="32"/>
        </w:rPr>
      </w:pPr>
    </w:p>
    <w:p w:rsidR="00CC0D2C" w:rsidRDefault="00CC0D2C">
      <w:pPr>
        <w:rPr>
          <w:rFonts w:ascii="Times New Roman" w:hAnsi="Times New Roman" w:cs="Times New Roman"/>
          <w:sz w:val="32"/>
          <w:szCs w:val="32"/>
        </w:rPr>
      </w:pPr>
    </w:p>
    <w:p w:rsidR="00CC0D2C" w:rsidRDefault="00CC0D2C">
      <w:pPr>
        <w:rPr>
          <w:rFonts w:ascii="Times New Roman" w:hAnsi="Times New Roman" w:cs="Times New Roman"/>
          <w:sz w:val="32"/>
          <w:szCs w:val="32"/>
        </w:rPr>
      </w:pPr>
    </w:p>
    <w:p w:rsidR="00CC0D2C" w:rsidRDefault="00CC0D2C">
      <w:pPr>
        <w:rPr>
          <w:rFonts w:ascii="Times New Roman" w:hAnsi="Times New Roman" w:cs="Times New Roman"/>
          <w:sz w:val="32"/>
          <w:szCs w:val="32"/>
        </w:rPr>
      </w:pPr>
    </w:p>
    <w:p w:rsidR="00CC0D2C" w:rsidRDefault="00CC0D2C">
      <w:pPr>
        <w:rPr>
          <w:rFonts w:ascii="Times New Roman" w:hAnsi="Times New Roman" w:cs="Times New Roman"/>
          <w:sz w:val="32"/>
          <w:szCs w:val="32"/>
        </w:rPr>
      </w:pPr>
    </w:p>
    <w:p w:rsidR="00CC0D2C" w:rsidRDefault="00CC0D2C">
      <w:pPr>
        <w:rPr>
          <w:rFonts w:ascii="Times New Roman" w:hAnsi="Times New Roman" w:cs="Times New Roman"/>
          <w:sz w:val="32"/>
          <w:szCs w:val="32"/>
        </w:rPr>
      </w:pPr>
    </w:p>
    <w:p w:rsidR="00CC0D2C" w:rsidRDefault="00CC0D2C">
      <w:pPr>
        <w:rPr>
          <w:rFonts w:ascii="Times New Roman" w:hAnsi="Times New Roman" w:cs="Times New Roman"/>
          <w:sz w:val="32"/>
          <w:szCs w:val="32"/>
        </w:rPr>
      </w:pPr>
    </w:p>
    <w:p w:rsidR="00CC0D2C" w:rsidRDefault="00CC0D2C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CC0D2C" w:rsidTr="00000D02">
        <w:tc>
          <w:tcPr>
            <w:tcW w:w="9345" w:type="dxa"/>
            <w:gridSpan w:val="2"/>
          </w:tcPr>
          <w:p w:rsidR="00CC0D2C" w:rsidRPr="00CC0D2C" w:rsidRDefault="00CC0D2C" w:rsidP="00CC0D2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C0D2C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Шашки (4 четверть)</w:t>
            </w:r>
          </w:p>
        </w:tc>
      </w:tr>
      <w:tr w:rsidR="00CC0D2C" w:rsidTr="00CC0D2C">
        <w:tc>
          <w:tcPr>
            <w:tcW w:w="704" w:type="dxa"/>
          </w:tcPr>
          <w:p w:rsidR="00CC0D2C" w:rsidRPr="006F7C2B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641" w:type="dxa"/>
          </w:tcPr>
          <w:p w:rsidR="00CC0D2C" w:rsidRPr="006F7C2B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«Две против двух».</w:t>
            </w:r>
          </w:p>
          <w:p w:rsidR="00CC0D2C" w:rsidRPr="006F7C2B" w:rsidRDefault="00CC0D2C" w:rsidP="006F7C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Tr="00CC0D2C">
        <w:tc>
          <w:tcPr>
            <w:tcW w:w="704" w:type="dxa"/>
          </w:tcPr>
          <w:p w:rsidR="00CC0D2C" w:rsidRPr="006F7C2B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641" w:type="dxa"/>
          </w:tcPr>
          <w:p w:rsidR="00CC0D2C" w:rsidRPr="006F7C2B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«Две против двух».</w:t>
            </w:r>
          </w:p>
          <w:p w:rsidR="00CC0D2C" w:rsidRPr="006F7C2B" w:rsidRDefault="00CC0D2C" w:rsidP="006F7C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Tr="00CC0D2C">
        <w:tc>
          <w:tcPr>
            <w:tcW w:w="704" w:type="dxa"/>
          </w:tcPr>
          <w:p w:rsidR="00CC0D2C" w:rsidRPr="006F7C2B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641" w:type="dxa"/>
          </w:tcPr>
          <w:p w:rsidR="00CC0D2C" w:rsidRPr="006F7C2B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«Две против двух».</w:t>
            </w:r>
          </w:p>
          <w:p w:rsidR="00CC0D2C" w:rsidRPr="006F7C2B" w:rsidRDefault="00CC0D2C" w:rsidP="006F7C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Tr="00CC0D2C">
        <w:tc>
          <w:tcPr>
            <w:tcW w:w="704" w:type="dxa"/>
          </w:tcPr>
          <w:p w:rsidR="00CC0D2C" w:rsidRPr="006F7C2B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641" w:type="dxa"/>
          </w:tcPr>
          <w:p w:rsidR="00CC0D2C" w:rsidRPr="006F7C2B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«Три против трех».</w:t>
            </w:r>
          </w:p>
          <w:p w:rsidR="00CC0D2C" w:rsidRPr="006F7C2B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Теория: Композиционные особенности.</w:t>
            </w:r>
          </w:p>
          <w:p w:rsidR="00CC0D2C" w:rsidRPr="006F7C2B" w:rsidRDefault="00CC0D2C" w:rsidP="006F7C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Tr="00CC0D2C">
        <w:tc>
          <w:tcPr>
            <w:tcW w:w="704" w:type="dxa"/>
          </w:tcPr>
          <w:p w:rsidR="00CC0D2C" w:rsidRPr="006F7C2B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641" w:type="dxa"/>
          </w:tcPr>
          <w:p w:rsidR="00CC0D2C" w:rsidRPr="006F7C2B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Три против трех».</w:t>
            </w:r>
          </w:p>
          <w:p w:rsidR="00CC0D2C" w:rsidRPr="006F7C2B" w:rsidRDefault="00CC0D2C" w:rsidP="006F7C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Tr="00CC0D2C">
        <w:tc>
          <w:tcPr>
            <w:tcW w:w="704" w:type="dxa"/>
          </w:tcPr>
          <w:p w:rsidR="00CC0D2C" w:rsidRPr="006F7C2B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641" w:type="dxa"/>
          </w:tcPr>
          <w:p w:rsidR="00CC0D2C" w:rsidRPr="006F7C2B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Три против трех».</w:t>
            </w:r>
          </w:p>
          <w:p w:rsidR="00CC0D2C" w:rsidRPr="006F7C2B" w:rsidRDefault="00CC0D2C" w:rsidP="006F7C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Tr="00CC0D2C">
        <w:tc>
          <w:tcPr>
            <w:tcW w:w="704" w:type="dxa"/>
          </w:tcPr>
          <w:p w:rsidR="00CC0D2C" w:rsidRPr="006F7C2B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8641" w:type="dxa"/>
          </w:tcPr>
          <w:p w:rsidR="00CC0D2C" w:rsidRPr="006F7C2B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Три против трех».</w:t>
            </w:r>
          </w:p>
          <w:p w:rsidR="00CC0D2C" w:rsidRPr="006F7C2B" w:rsidRDefault="00CC0D2C" w:rsidP="006F7C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Tr="00CC0D2C">
        <w:tc>
          <w:tcPr>
            <w:tcW w:w="704" w:type="dxa"/>
          </w:tcPr>
          <w:p w:rsidR="00CC0D2C" w:rsidRPr="006F7C2B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8641" w:type="dxa"/>
          </w:tcPr>
          <w:p w:rsidR="00CC0D2C" w:rsidRPr="006F7C2B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«Три против четырех».</w:t>
            </w:r>
          </w:p>
          <w:p w:rsidR="00CC0D2C" w:rsidRPr="006F7C2B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Теория: Композиционные особенности.</w:t>
            </w:r>
          </w:p>
          <w:p w:rsidR="00CC0D2C" w:rsidRPr="006F7C2B" w:rsidRDefault="00CC0D2C" w:rsidP="006F7C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Tr="00CC0D2C">
        <w:tc>
          <w:tcPr>
            <w:tcW w:w="704" w:type="dxa"/>
          </w:tcPr>
          <w:p w:rsidR="00CC0D2C" w:rsidRPr="006F7C2B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8641" w:type="dxa"/>
          </w:tcPr>
          <w:p w:rsidR="00CC0D2C" w:rsidRPr="006F7C2B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«Три против четырех».</w:t>
            </w:r>
          </w:p>
          <w:p w:rsidR="00CC0D2C" w:rsidRPr="006F7C2B" w:rsidRDefault="00CC0D2C" w:rsidP="006F7C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Tr="00CC0D2C">
        <w:tc>
          <w:tcPr>
            <w:tcW w:w="704" w:type="dxa"/>
          </w:tcPr>
          <w:p w:rsidR="00CC0D2C" w:rsidRPr="006F7C2B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8641" w:type="dxa"/>
          </w:tcPr>
          <w:p w:rsidR="00CC0D2C" w:rsidRPr="006F7C2B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«Три против четырех».</w:t>
            </w:r>
          </w:p>
          <w:p w:rsidR="00CC0D2C" w:rsidRPr="006F7C2B" w:rsidRDefault="00CC0D2C" w:rsidP="006F7C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Tr="00CC0D2C">
        <w:tc>
          <w:tcPr>
            <w:tcW w:w="704" w:type="dxa"/>
          </w:tcPr>
          <w:p w:rsidR="00CC0D2C" w:rsidRPr="006F7C2B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8641" w:type="dxa"/>
          </w:tcPr>
          <w:p w:rsidR="00CC0D2C" w:rsidRPr="006F7C2B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«Три против четырех».</w:t>
            </w:r>
          </w:p>
          <w:p w:rsidR="00CC0D2C" w:rsidRPr="006F7C2B" w:rsidRDefault="00CC0D2C" w:rsidP="006F7C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Tr="00CC0D2C">
        <w:tc>
          <w:tcPr>
            <w:tcW w:w="704" w:type="dxa"/>
          </w:tcPr>
          <w:p w:rsidR="00CC0D2C" w:rsidRPr="006F7C2B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8641" w:type="dxa"/>
          </w:tcPr>
          <w:p w:rsidR="00CC0D2C" w:rsidRPr="006F7C2B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«Борьба дамок и простых».</w:t>
            </w:r>
          </w:p>
          <w:p w:rsidR="00CC0D2C" w:rsidRPr="006F7C2B" w:rsidRDefault="00CC0D2C" w:rsidP="00CC0D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Теория: Композиционные особенности.</w:t>
            </w:r>
          </w:p>
          <w:p w:rsidR="00CC0D2C" w:rsidRPr="006F7C2B" w:rsidRDefault="00CC0D2C" w:rsidP="006F7C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Tr="00CC0D2C">
        <w:tc>
          <w:tcPr>
            <w:tcW w:w="704" w:type="dxa"/>
          </w:tcPr>
          <w:p w:rsidR="00CC0D2C" w:rsidRPr="006F7C2B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8641" w:type="dxa"/>
          </w:tcPr>
          <w:p w:rsidR="006F7C2B" w:rsidRPr="006F7C2B" w:rsidRDefault="006F7C2B" w:rsidP="006F7C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«Борьба дамок и простых».</w:t>
            </w:r>
          </w:p>
          <w:p w:rsidR="006F7C2B" w:rsidRPr="006F7C2B" w:rsidRDefault="006F7C2B" w:rsidP="006F7C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Теория: Композиционные особенности.</w:t>
            </w:r>
          </w:p>
          <w:p w:rsidR="00CC0D2C" w:rsidRPr="006F7C2B" w:rsidRDefault="006F7C2B" w:rsidP="006F7C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Tr="00CC0D2C">
        <w:tc>
          <w:tcPr>
            <w:tcW w:w="704" w:type="dxa"/>
          </w:tcPr>
          <w:p w:rsidR="00CC0D2C" w:rsidRPr="006F7C2B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8641" w:type="dxa"/>
          </w:tcPr>
          <w:p w:rsidR="006F7C2B" w:rsidRPr="006F7C2B" w:rsidRDefault="006F7C2B" w:rsidP="006F7C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«Борьба дамок и простых».</w:t>
            </w:r>
          </w:p>
          <w:p w:rsidR="00CC0D2C" w:rsidRPr="006F7C2B" w:rsidRDefault="006F7C2B" w:rsidP="006F7C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Tr="00CC0D2C">
        <w:tc>
          <w:tcPr>
            <w:tcW w:w="704" w:type="dxa"/>
          </w:tcPr>
          <w:p w:rsidR="00CC0D2C" w:rsidRPr="006F7C2B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8641" w:type="dxa"/>
          </w:tcPr>
          <w:p w:rsidR="006F7C2B" w:rsidRPr="006F7C2B" w:rsidRDefault="006F7C2B" w:rsidP="006F7C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«Борьба дамок и простых».</w:t>
            </w:r>
          </w:p>
          <w:p w:rsidR="00CC0D2C" w:rsidRPr="006F7C2B" w:rsidRDefault="006F7C2B" w:rsidP="006F7C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  <w:tr w:rsidR="00CC0D2C" w:rsidTr="00CC0D2C">
        <w:tc>
          <w:tcPr>
            <w:tcW w:w="704" w:type="dxa"/>
          </w:tcPr>
          <w:p w:rsidR="00CC0D2C" w:rsidRPr="006F7C2B" w:rsidRDefault="00CC0D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8641" w:type="dxa"/>
          </w:tcPr>
          <w:p w:rsidR="006F7C2B" w:rsidRPr="006F7C2B" w:rsidRDefault="006F7C2B" w:rsidP="006F7C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«Борьба дамок и простых».</w:t>
            </w:r>
          </w:p>
          <w:p w:rsidR="00CC0D2C" w:rsidRPr="006F7C2B" w:rsidRDefault="006F7C2B" w:rsidP="006F7C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F7C2B">
              <w:rPr>
                <w:rFonts w:ascii="Times New Roman" w:hAnsi="Times New Roman" w:cs="Times New Roman"/>
                <w:sz w:val="32"/>
                <w:szCs w:val="32"/>
              </w:rPr>
              <w:t>Практика: Разбор партий.</w:t>
            </w:r>
          </w:p>
        </w:tc>
      </w:tr>
    </w:tbl>
    <w:p w:rsidR="00CC0D2C" w:rsidRDefault="00CC0D2C" w:rsidP="00CC0D2C">
      <w:pPr>
        <w:jc w:val="both"/>
        <w:rPr>
          <w:sz w:val="28"/>
          <w:szCs w:val="28"/>
        </w:rPr>
      </w:pPr>
    </w:p>
    <w:p w:rsidR="006F7C2B" w:rsidRPr="006F7C2B" w:rsidRDefault="006F7C2B" w:rsidP="006F7C2B">
      <w:pPr>
        <w:numPr>
          <w:ilvl w:val="0"/>
          <w:numId w:val="1"/>
        </w:numPr>
        <w:spacing w:after="0" w:line="240" w:lineRule="auto"/>
        <w:ind w:left="-284" w:hanging="57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6F7C2B" w:rsidRPr="006F7C2B" w:rsidRDefault="006F7C2B" w:rsidP="006F7C2B">
      <w:pPr>
        <w:spacing w:after="0" w:line="240" w:lineRule="auto"/>
        <w:ind w:left="-284"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C2B" w:rsidRPr="006F7C2B" w:rsidRDefault="006F7C2B" w:rsidP="006F7C2B">
      <w:pPr>
        <w:shd w:val="clear" w:color="auto" w:fill="FFFFFF"/>
        <w:spacing w:after="0" w:line="240" w:lineRule="auto"/>
        <w:ind w:left="-284" w:hanging="578"/>
        <w:jc w:val="both"/>
        <w:rPr>
          <w:rFonts w:ascii="Arial" w:eastAsia="Times New Roman" w:hAnsi="Arial" w:cs="Arial"/>
          <w:color w:val="000000"/>
          <w:lang w:eastAsia="ru-RU"/>
        </w:rPr>
      </w:pPr>
      <w:r w:rsidRPr="006F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Большой популярностью в нашей стране пользуется шашечная игра. По массовости шашки занимают восьмое место среди других видов спорта. Эта мудрая народная игра прочно вошла в наш быт. Возраст ее весьма солидный – не менее 5 тысяч лет. Как интеллектуальный спорт шашки стали признанной частью общечеловеческой культуры.</w:t>
      </w:r>
    </w:p>
    <w:p w:rsidR="006F7C2B" w:rsidRPr="006F7C2B" w:rsidRDefault="006F7C2B" w:rsidP="006F7C2B">
      <w:pPr>
        <w:shd w:val="clear" w:color="auto" w:fill="FFFFFF"/>
        <w:spacing w:after="0" w:line="240" w:lineRule="auto"/>
        <w:ind w:left="-284" w:hanging="578"/>
        <w:jc w:val="both"/>
        <w:rPr>
          <w:rFonts w:ascii="Arial" w:eastAsia="Times New Roman" w:hAnsi="Arial" w:cs="Arial"/>
          <w:color w:val="000000"/>
          <w:lang w:eastAsia="ru-RU"/>
        </w:rPr>
      </w:pPr>
      <w:r w:rsidRPr="006F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Значительную роль играет влияние шашечной игры на эстетическом воспитании. Впечатляющая красота комбинаций, этюдов и концовок доставляют истинное творческое наслаждение, не оставляя равнодушными даже людей, малознакомых с шашками.</w:t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Дополнительная общеобразовательная, общеразвивающая программа относится к физкультурно-спортивной направленности.</w:t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заключается в том, шашки вызывают повышенный интерес, как у взрослых, так и у детей. Это обусловлено доступностью для самого широкого круга занимающихся, разных социальных групп, независимо от пола, возраста, состояния здоровья, эмоциональностью проведения занятий. Исследователи игровой деятельности подчёркивают её уникальные возможности физического и умственного, но и нравственного воспитания детей, особенно для развития познавательных интересов, выработке воли и характера, формирование умения ориентироваться в окружающей действительности, воспитания чувства коллективизма. Игровой процесс обеспечивает развитие образовательного потенциала личности, её индивидуальности, творческого отношения к деятельности.</w:t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</w:t>
      </w:r>
      <w:proofErr w:type="gramStart"/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 общеобразовательной</w:t>
      </w:r>
      <w:proofErr w:type="gramEnd"/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общеразвивающей программы заключается в методической концепции, на основе которой она построена. Эта концепция выражает необходимость целенаправленной и систематической работы по формированию у спортсменов приёмов умственной деятельности: анализа и синтеза, сравнения классификации, аналогии и обобщения в процессе усвоения шашечного содержания. </w:t>
      </w:r>
    </w:p>
    <w:p w:rsidR="006F7C2B" w:rsidRPr="006F7C2B" w:rsidRDefault="006F7C2B" w:rsidP="006F7C2B">
      <w:pPr>
        <w:shd w:val="clear" w:color="auto" w:fill="FFFFFF"/>
        <w:spacing w:after="0" w:line="240" w:lineRule="auto"/>
        <w:ind w:left="-284" w:hanging="578"/>
        <w:jc w:val="both"/>
        <w:rPr>
          <w:rFonts w:ascii="Arial" w:eastAsia="Times New Roman" w:hAnsi="Arial" w:cs="Arial"/>
          <w:color w:val="000000"/>
          <w:lang w:eastAsia="ru-RU"/>
        </w:rPr>
      </w:pPr>
      <w:r w:rsidRPr="006F7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Педагогическая целесообразность</w:t>
      </w:r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обусловлена тем, что </w:t>
      </w:r>
      <w:r w:rsidRPr="006F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шашки, как и любой вид человеческой деятельности, находятся в постоянном развитии. Появляются новые идеи, часто опровергаются устоявшиеся Каноны. В шашечную теорию и практику уверенно вошли компьютерные технологии, которые значительно расширяют аналитические возможности и играют большую роль в подготовке спортсменов высокого класса.</w:t>
      </w:r>
    </w:p>
    <w:p w:rsidR="006F7C2B" w:rsidRPr="006F7C2B" w:rsidRDefault="006F7C2B" w:rsidP="006F7C2B">
      <w:pPr>
        <w:shd w:val="clear" w:color="auto" w:fill="FFFFFF"/>
        <w:spacing w:after="0" w:line="240" w:lineRule="auto"/>
        <w:ind w:left="-284" w:hanging="578"/>
        <w:jc w:val="both"/>
        <w:rPr>
          <w:rFonts w:ascii="Arial" w:eastAsia="Times New Roman" w:hAnsi="Arial" w:cs="Arial"/>
          <w:color w:val="000000"/>
          <w:lang w:eastAsia="ru-RU"/>
        </w:rPr>
      </w:pPr>
      <w:r w:rsidRPr="006F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отметить, что в образовательных учреждениях занятия шашками носят разовый характер - это эпизодические турниры и соревнования.</w:t>
      </w:r>
    </w:p>
    <w:p w:rsidR="006F7C2B" w:rsidRPr="006F7C2B" w:rsidRDefault="006F7C2B" w:rsidP="006F7C2B">
      <w:pPr>
        <w:shd w:val="clear" w:color="auto" w:fill="FFFFFF"/>
        <w:spacing w:after="0" w:line="240" w:lineRule="auto"/>
        <w:ind w:left="-284" w:hanging="578"/>
        <w:jc w:val="both"/>
        <w:rPr>
          <w:rFonts w:ascii="Arial" w:eastAsia="Times New Roman" w:hAnsi="Arial" w:cs="Arial"/>
          <w:color w:val="000000"/>
          <w:lang w:eastAsia="ru-RU"/>
        </w:rPr>
      </w:pPr>
      <w:r w:rsidRPr="006F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Систематические занятия могут быть организованы только в кружках секциях или объединениях.</w:t>
      </w:r>
    </w:p>
    <w:p w:rsidR="006F7C2B" w:rsidRPr="006F7C2B" w:rsidRDefault="006F7C2B" w:rsidP="006F7C2B">
      <w:pPr>
        <w:shd w:val="clear" w:color="auto" w:fill="FFFFFF"/>
        <w:spacing w:after="0" w:line="240" w:lineRule="auto"/>
        <w:ind w:left="-284" w:hanging="578"/>
        <w:jc w:val="both"/>
        <w:rPr>
          <w:rFonts w:ascii="Arial" w:eastAsia="Times New Roman" w:hAnsi="Arial" w:cs="Arial"/>
          <w:color w:val="000000"/>
          <w:lang w:eastAsia="ru-RU"/>
        </w:rPr>
      </w:pPr>
      <w:r w:rsidRPr="006F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планомерной и последовательной работы по основам шашечного искусства необходима программа занятий.</w:t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Цель дополнительной общеобразовательной общеразвивающей программы: </w:t>
      </w:r>
      <w:r w:rsidRPr="006F7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популяризация шашек среди студентов, совершенствование теоретических знаний, овладение принципами построения дебютного репертуара, создание системы психологической и физической подготовки, углубленное изучение ходов шашечной игры, развитие умственных способностей занимающихся, развитие памяти и возможности проявить свои индивидуальные способности в стандартных и в непредвиденных комбинациях.</w:t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6F7C2B" w:rsidRPr="006F7C2B" w:rsidRDefault="006F7C2B" w:rsidP="006F7C2B">
      <w:pPr>
        <w:numPr>
          <w:ilvl w:val="0"/>
          <w:numId w:val="3"/>
        </w:numPr>
        <w:shd w:val="clear" w:color="auto" w:fill="FFFFFF"/>
        <w:spacing w:after="150" w:line="240" w:lineRule="auto"/>
        <w:ind w:left="-284" w:hanging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коммуникативной компетентности;</w:t>
      </w:r>
    </w:p>
    <w:p w:rsidR="006F7C2B" w:rsidRPr="006F7C2B" w:rsidRDefault="006F7C2B" w:rsidP="006F7C2B">
      <w:pPr>
        <w:numPr>
          <w:ilvl w:val="0"/>
          <w:numId w:val="3"/>
        </w:numPr>
        <w:shd w:val="clear" w:color="auto" w:fill="FFFFFF"/>
        <w:spacing w:after="150" w:line="240" w:lineRule="auto"/>
        <w:ind w:left="-284" w:hanging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способности к организации деятельности;</w:t>
      </w:r>
    </w:p>
    <w:p w:rsidR="006F7C2B" w:rsidRPr="006F7C2B" w:rsidRDefault="006F7C2B" w:rsidP="006F7C2B">
      <w:pPr>
        <w:numPr>
          <w:ilvl w:val="0"/>
          <w:numId w:val="3"/>
        </w:numPr>
        <w:shd w:val="clear" w:color="auto" w:fill="FFFFFF"/>
        <w:spacing w:after="150" w:line="240" w:lineRule="auto"/>
        <w:ind w:left="-284" w:hanging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самостоятельно и совместно планировать деятельность и сотрудничество, принимать решения.</w:t>
      </w:r>
    </w:p>
    <w:p w:rsidR="006F7C2B" w:rsidRPr="006F7C2B" w:rsidRDefault="006F7C2B" w:rsidP="006F7C2B">
      <w:pPr>
        <w:numPr>
          <w:ilvl w:val="0"/>
          <w:numId w:val="3"/>
        </w:numPr>
        <w:shd w:val="clear" w:color="auto" w:fill="FFFFFF"/>
        <w:spacing w:after="150" w:line="240" w:lineRule="auto"/>
        <w:ind w:left="-284" w:hanging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решать творческие задачи.</w:t>
      </w:r>
    </w:p>
    <w:p w:rsidR="006F7C2B" w:rsidRPr="006F7C2B" w:rsidRDefault="006F7C2B" w:rsidP="006F7C2B">
      <w:pPr>
        <w:numPr>
          <w:ilvl w:val="0"/>
          <w:numId w:val="3"/>
        </w:numPr>
        <w:shd w:val="clear" w:color="auto" w:fill="FFFFFF"/>
        <w:spacing w:after="150" w:line="240" w:lineRule="auto"/>
        <w:ind w:left="-284" w:hanging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навыки применения изученных приемов в практической игре;</w:t>
      </w:r>
    </w:p>
    <w:p w:rsidR="006F7C2B" w:rsidRPr="006F7C2B" w:rsidRDefault="006F7C2B" w:rsidP="006F7C2B">
      <w:pPr>
        <w:numPr>
          <w:ilvl w:val="0"/>
          <w:numId w:val="3"/>
        </w:numPr>
        <w:shd w:val="clear" w:color="auto" w:fill="FFFFFF"/>
        <w:spacing w:after="150" w:line="240" w:lineRule="auto"/>
        <w:ind w:left="-284" w:hanging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историей зарождения и развития шашечной игры в Мире;</w:t>
      </w:r>
    </w:p>
    <w:p w:rsidR="006F7C2B" w:rsidRPr="006F7C2B" w:rsidRDefault="006F7C2B" w:rsidP="006F7C2B">
      <w:pPr>
        <w:numPr>
          <w:ilvl w:val="0"/>
          <w:numId w:val="3"/>
        </w:numPr>
        <w:shd w:val="clear" w:color="auto" w:fill="FFFFFF"/>
        <w:spacing w:after="150" w:line="240" w:lineRule="auto"/>
        <w:ind w:left="-284" w:hanging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чувство эстетичности через эстетику шашечной культуры;</w:t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C2B" w:rsidRPr="006F7C2B" w:rsidRDefault="006F7C2B" w:rsidP="006F7C2B">
      <w:pPr>
        <w:shd w:val="clear" w:color="auto" w:fill="FFFFFF"/>
        <w:spacing w:after="0" w:line="240" w:lineRule="auto"/>
        <w:ind w:left="-284" w:hanging="578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6F7C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Задачи для достижения намеченной цели:</w:t>
      </w:r>
    </w:p>
    <w:p w:rsidR="006F7C2B" w:rsidRPr="006F7C2B" w:rsidRDefault="006F7C2B" w:rsidP="006F7C2B">
      <w:pPr>
        <w:shd w:val="clear" w:color="auto" w:fill="FFFFFF"/>
        <w:spacing w:after="0" w:line="240" w:lineRule="auto"/>
        <w:ind w:left="-284" w:hanging="578"/>
        <w:jc w:val="both"/>
        <w:rPr>
          <w:rFonts w:ascii="Arial" w:eastAsia="Times New Roman" w:hAnsi="Arial" w:cs="Arial"/>
          <w:color w:val="000000"/>
          <w:lang w:eastAsia="ru-RU"/>
        </w:rPr>
      </w:pPr>
      <w:r w:rsidRPr="006F7C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Обучающие:</w:t>
      </w:r>
    </w:p>
    <w:p w:rsidR="006F7C2B" w:rsidRPr="006F7C2B" w:rsidRDefault="006F7C2B" w:rsidP="006F7C2B">
      <w:pPr>
        <w:shd w:val="clear" w:color="auto" w:fill="FFFFFF"/>
        <w:spacing w:after="0" w:line="240" w:lineRule="auto"/>
        <w:ind w:left="-284" w:hanging="578"/>
        <w:jc w:val="both"/>
        <w:rPr>
          <w:rFonts w:ascii="Arial" w:eastAsia="Times New Roman" w:hAnsi="Arial" w:cs="Arial"/>
          <w:color w:val="000000"/>
          <w:lang w:eastAsia="ru-RU"/>
        </w:rPr>
      </w:pPr>
      <w:r w:rsidRPr="006F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Обучение основам шашечной игры;</w:t>
      </w:r>
    </w:p>
    <w:p w:rsidR="006F7C2B" w:rsidRPr="006F7C2B" w:rsidRDefault="006F7C2B" w:rsidP="006F7C2B">
      <w:pPr>
        <w:shd w:val="clear" w:color="auto" w:fill="FFFFFF"/>
        <w:spacing w:after="0" w:line="240" w:lineRule="auto"/>
        <w:ind w:left="-284" w:hanging="578"/>
        <w:jc w:val="both"/>
        <w:rPr>
          <w:rFonts w:ascii="Arial" w:eastAsia="Times New Roman" w:hAnsi="Arial" w:cs="Arial"/>
          <w:color w:val="000000"/>
          <w:lang w:eastAsia="ru-RU"/>
        </w:rPr>
      </w:pPr>
      <w:r w:rsidRPr="006F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Подготовка квалифицированных спортсменов;</w:t>
      </w:r>
    </w:p>
    <w:p w:rsidR="006F7C2B" w:rsidRPr="006F7C2B" w:rsidRDefault="006F7C2B" w:rsidP="006F7C2B">
      <w:pPr>
        <w:shd w:val="clear" w:color="auto" w:fill="FFFFFF"/>
        <w:spacing w:after="0" w:line="240" w:lineRule="auto"/>
        <w:ind w:left="-284" w:hanging="578"/>
        <w:jc w:val="both"/>
        <w:rPr>
          <w:rFonts w:ascii="Arial" w:eastAsia="Times New Roman" w:hAnsi="Arial" w:cs="Arial"/>
          <w:color w:val="000000"/>
          <w:lang w:eastAsia="ru-RU"/>
        </w:rPr>
      </w:pPr>
      <w:r w:rsidRPr="006F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Обучение комбинациям, теории и практике шашечной игры.</w:t>
      </w:r>
    </w:p>
    <w:p w:rsidR="006F7C2B" w:rsidRPr="006F7C2B" w:rsidRDefault="006F7C2B" w:rsidP="006F7C2B">
      <w:pPr>
        <w:shd w:val="clear" w:color="auto" w:fill="FFFFFF"/>
        <w:spacing w:after="0" w:line="240" w:lineRule="auto"/>
        <w:ind w:left="-284" w:hanging="578"/>
        <w:jc w:val="both"/>
        <w:rPr>
          <w:rFonts w:ascii="Arial" w:eastAsia="Times New Roman" w:hAnsi="Arial" w:cs="Arial"/>
          <w:color w:val="000000"/>
          <w:lang w:eastAsia="ru-RU"/>
        </w:rPr>
      </w:pPr>
      <w:r w:rsidRPr="006F7C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6F7C2B" w:rsidRPr="006F7C2B" w:rsidRDefault="006F7C2B" w:rsidP="006F7C2B">
      <w:pPr>
        <w:shd w:val="clear" w:color="auto" w:fill="FFFFFF"/>
        <w:spacing w:after="0" w:line="240" w:lineRule="auto"/>
        <w:ind w:left="-284" w:hanging="578"/>
        <w:jc w:val="both"/>
        <w:rPr>
          <w:rFonts w:ascii="Arial" w:eastAsia="Times New Roman" w:hAnsi="Arial" w:cs="Arial"/>
          <w:color w:val="000000"/>
          <w:lang w:eastAsia="ru-RU"/>
        </w:rPr>
      </w:pPr>
      <w:r w:rsidRPr="006F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Воспитание отношение к шашкам как к серьезным, полезным и нужным занятиям, имеющим спортивную и творческую направленность;</w:t>
      </w:r>
    </w:p>
    <w:p w:rsidR="006F7C2B" w:rsidRPr="006F7C2B" w:rsidRDefault="006F7C2B" w:rsidP="006F7C2B">
      <w:pPr>
        <w:shd w:val="clear" w:color="auto" w:fill="FFFFFF"/>
        <w:spacing w:after="0" w:line="240" w:lineRule="auto"/>
        <w:ind w:left="-284" w:hanging="578"/>
        <w:jc w:val="both"/>
        <w:rPr>
          <w:rFonts w:ascii="Arial" w:eastAsia="Times New Roman" w:hAnsi="Arial" w:cs="Arial"/>
          <w:color w:val="000000"/>
          <w:lang w:eastAsia="ru-RU"/>
        </w:rPr>
      </w:pPr>
      <w:r w:rsidRPr="006F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•Воспитание настойчивости, целеустремленности, находчивости, внимательности, уверенности, воли, трудолюбия, коллективизма;</w:t>
      </w:r>
    </w:p>
    <w:p w:rsidR="006F7C2B" w:rsidRPr="006F7C2B" w:rsidRDefault="006F7C2B" w:rsidP="006F7C2B">
      <w:pPr>
        <w:shd w:val="clear" w:color="auto" w:fill="FFFFFF"/>
        <w:spacing w:after="0" w:line="240" w:lineRule="auto"/>
        <w:ind w:left="-284" w:hanging="578"/>
        <w:jc w:val="both"/>
        <w:rPr>
          <w:rFonts w:ascii="Arial" w:eastAsia="Times New Roman" w:hAnsi="Arial" w:cs="Arial"/>
          <w:color w:val="000000"/>
          <w:lang w:eastAsia="ru-RU"/>
        </w:rPr>
      </w:pPr>
      <w:r w:rsidRPr="006F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Выработка умения применять полученные знания на практике.</w:t>
      </w:r>
    </w:p>
    <w:p w:rsidR="006F7C2B" w:rsidRPr="006F7C2B" w:rsidRDefault="006F7C2B" w:rsidP="006F7C2B">
      <w:pPr>
        <w:shd w:val="clear" w:color="auto" w:fill="FFFFFF"/>
        <w:spacing w:after="0" w:line="240" w:lineRule="auto"/>
        <w:ind w:left="-284" w:hanging="578"/>
        <w:jc w:val="both"/>
        <w:rPr>
          <w:rFonts w:ascii="Arial" w:eastAsia="Times New Roman" w:hAnsi="Arial" w:cs="Arial"/>
          <w:color w:val="000000"/>
          <w:lang w:eastAsia="ru-RU"/>
        </w:rPr>
      </w:pPr>
      <w:r w:rsidRPr="006F7C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:rsidR="006F7C2B" w:rsidRPr="006F7C2B" w:rsidRDefault="006F7C2B" w:rsidP="006F7C2B">
      <w:pPr>
        <w:shd w:val="clear" w:color="auto" w:fill="FFFFFF"/>
        <w:spacing w:after="0" w:line="240" w:lineRule="auto"/>
        <w:ind w:left="-284" w:hanging="578"/>
        <w:jc w:val="both"/>
        <w:rPr>
          <w:rFonts w:ascii="Arial" w:eastAsia="Times New Roman" w:hAnsi="Arial" w:cs="Arial"/>
          <w:color w:val="000000"/>
          <w:lang w:eastAsia="ru-RU"/>
        </w:rPr>
      </w:pPr>
      <w:r w:rsidRPr="006F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стремления детей к самостоятельности;</w:t>
      </w:r>
    </w:p>
    <w:p w:rsidR="006F7C2B" w:rsidRPr="006F7C2B" w:rsidRDefault="006F7C2B" w:rsidP="006F7C2B">
      <w:pPr>
        <w:shd w:val="clear" w:color="auto" w:fill="FFFFFF"/>
        <w:spacing w:after="0" w:line="240" w:lineRule="auto"/>
        <w:ind w:left="-284" w:hanging="578"/>
        <w:jc w:val="both"/>
        <w:rPr>
          <w:rFonts w:ascii="Arial" w:eastAsia="Times New Roman" w:hAnsi="Arial" w:cs="Arial"/>
          <w:color w:val="000000"/>
          <w:lang w:eastAsia="ru-RU"/>
        </w:rPr>
      </w:pPr>
      <w:r w:rsidRPr="006F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умственных способностей учащихся: логического мышления, умения производить расчеты на несколько ходов вперед, образное и аналитическое мышление;</w:t>
      </w:r>
    </w:p>
    <w:p w:rsidR="006F7C2B" w:rsidRPr="006F7C2B" w:rsidRDefault="006F7C2B" w:rsidP="006F7C2B">
      <w:pPr>
        <w:numPr>
          <w:ilvl w:val="0"/>
          <w:numId w:val="2"/>
        </w:numPr>
        <w:shd w:val="clear" w:color="auto" w:fill="FFFFFF"/>
        <w:spacing w:after="0" w:line="240" w:lineRule="auto"/>
        <w:ind w:left="-284" w:hanging="578"/>
        <w:jc w:val="both"/>
        <w:rPr>
          <w:rFonts w:ascii="Arial" w:eastAsia="Times New Roman" w:hAnsi="Arial" w:cs="Arial"/>
          <w:color w:val="000000"/>
          <w:lang w:eastAsia="ru-RU"/>
        </w:rPr>
      </w:pPr>
      <w:r w:rsidRPr="006F7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Осуществление всестороннего физического развития воспитанников.</w:t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C2B" w:rsidRPr="006F7C2B" w:rsidRDefault="006F7C2B" w:rsidP="006F7C2B">
      <w:pPr>
        <w:spacing w:after="0" w:line="240" w:lineRule="auto"/>
        <w:ind w:left="-284" w:hanging="57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отличается от других программ тем, что:</w:t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ориентирована на развитие творческого потенциала обучающихся;</w:t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практикоориентируемая</w:t>
      </w:r>
      <w:proofErr w:type="spellEnd"/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позволяет обучающимся перейти на саморазвитие в области шахматного искусства;</w:t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программа имеет раздел «Общая физическая подготовка и спортивный режим».</w:t>
      </w:r>
    </w:p>
    <w:p w:rsidR="006F7C2B" w:rsidRPr="006F7C2B" w:rsidRDefault="006F7C2B" w:rsidP="006F7C2B">
      <w:pPr>
        <w:spacing w:after="0" w:line="240" w:lineRule="auto"/>
        <w:ind w:left="-284"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C2B" w:rsidRPr="006F7C2B" w:rsidRDefault="006F7C2B" w:rsidP="006F7C2B">
      <w:pPr>
        <w:spacing w:after="0" w:line="240" w:lineRule="auto"/>
        <w:ind w:left="-284" w:hanging="5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Тематическая направленность</w:t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программу в</w:t>
      </w:r>
      <w:r w:rsidRPr="006F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ключен теоретический и практический материал, который наиболее интересен для обучающихся объединения. Содержание практических работ и виды проектируемых объектов могут уточняться в зависимости от желания обучающихся, наличия материалов, средств и др.</w:t>
      </w:r>
    </w:p>
    <w:p w:rsidR="006F7C2B" w:rsidRPr="006F7C2B" w:rsidRDefault="006F7C2B" w:rsidP="006F7C2B">
      <w:pPr>
        <w:tabs>
          <w:tab w:val="left" w:pos="567"/>
        </w:tabs>
        <w:spacing w:after="0" w:line="240" w:lineRule="auto"/>
        <w:ind w:left="-284" w:hanging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расширения кругозора обучающихся, в программу введены сведения по истории становления современной шахматной игры, о ведущих гроссмейстерах и мастерах в этой.</w:t>
      </w:r>
    </w:p>
    <w:p w:rsidR="006F7C2B" w:rsidRPr="006F7C2B" w:rsidRDefault="006F7C2B" w:rsidP="006F7C2B">
      <w:pPr>
        <w:spacing w:after="0" w:line="240" w:lineRule="auto"/>
        <w:ind w:left="-284" w:hanging="578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Форма и режим занятий</w:t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форма занятий </w:t>
      </w:r>
      <w:r w:rsidRPr="006F7C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групповая или индивидуальная</w:t>
      </w:r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она связана со сменой деятельности. Продолжительность основного занятия составляет 2 часа с учетом здоровье сберегающих технологий: организационных </w:t>
      </w:r>
      <w:proofErr w:type="gramStart"/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моментов,  упражнения</w:t>
      </w:r>
      <w:proofErr w:type="gramEnd"/>
      <w:r w:rsidRPr="006F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динамических пауз и т.д. Занятия обычно строятся по принципу: теоретический материал, основная часть, разбор партий, перерыв (гимнастика, паузы), повторение и закрепление. </w:t>
      </w:r>
    </w:p>
    <w:p w:rsidR="006F7C2B" w:rsidRPr="006F7C2B" w:rsidRDefault="006F7C2B" w:rsidP="006F7C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C2B" w:rsidRPr="006F7C2B" w:rsidRDefault="006F7C2B" w:rsidP="006F7C2B">
      <w:pPr>
        <w:spacing w:after="0" w:line="240" w:lineRule="auto"/>
        <w:ind w:left="-284" w:hanging="57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</w:p>
    <w:p w:rsidR="006F7C2B" w:rsidRPr="006F7C2B" w:rsidRDefault="006F7C2B" w:rsidP="006F7C2B">
      <w:pPr>
        <w:spacing w:after="0" w:line="240" w:lineRule="auto"/>
        <w:ind w:left="-284" w:hanging="57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701"/>
      </w:tblGrid>
      <w:tr w:rsidR="006F7C2B" w:rsidRPr="006F7C2B" w:rsidTr="00875F7A">
        <w:tc>
          <w:tcPr>
            <w:tcW w:w="4758" w:type="dxa"/>
          </w:tcPr>
          <w:p w:rsidR="006F7C2B" w:rsidRPr="006F7C2B" w:rsidRDefault="006F7C2B" w:rsidP="006F7C2B">
            <w:pPr>
              <w:spacing w:after="0" w:line="240" w:lineRule="auto"/>
              <w:ind w:left="-284" w:hanging="57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7C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Будут знать</w:t>
            </w:r>
          </w:p>
        </w:tc>
        <w:tc>
          <w:tcPr>
            <w:tcW w:w="4813" w:type="dxa"/>
          </w:tcPr>
          <w:p w:rsidR="006F7C2B" w:rsidRPr="006F7C2B" w:rsidRDefault="006F7C2B" w:rsidP="006F7C2B">
            <w:pPr>
              <w:spacing w:after="0" w:line="240" w:lineRule="auto"/>
              <w:ind w:left="-284" w:hanging="57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7C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Будут уметь</w:t>
            </w:r>
          </w:p>
        </w:tc>
      </w:tr>
      <w:tr w:rsidR="006F7C2B" w:rsidRPr="006F7C2B" w:rsidTr="00875F7A">
        <w:trPr>
          <w:trHeight w:val="2425"/>
        </w:trPr>
        <w:tc>
          <w:tcPr>
            <w:tcW w:w="4758" w:type="dxa"/>
          </w:tcPr>
          <w:p w:rsidR="006F7C2B" w:rsidRPr="006F7C2B" w:rsidRDefault="006F7C2B" w:rsidP="006F7C2B">
            <w:pPr>
              <w:spacing w:after="0" w:line="240" w:lineRule="auto"/>
              <w:ind w:left="-284" w:hanging="5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историю игры и выдающихся игроков;</w:t>
            </w:r>
          </w:p>
          <w:p w:rsidR="006F7C2B" w:rsidRPr="006F7C2B" w:rsidRDefault="006F7C2B" w:rsidP="006F7C2B">
            <w:pPr>
              <w:spacing w:after="0" w:line="240" w:lineRule="auto"/>
              <w:ind w:left="-284" w:hanging="5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правила игры, терминологию язык шашечных нотаций;</w:t>
            </w:r>
          </w:p>
          <w:p w:rsidR="006F7C2B" w:rsidRPr="006F7C2B" w:rsidRDefault="006F7C2B" w:rsidP="006F7C2B">
            <w:pPr>
              <w:spacing w:after="0" w:line="240" w:lineRule="auto"/>
              <w:ind w:left="-284" w:hanging="5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приемы и ключевые позиции при игре в шашки;</w:t>
            </w:r>
          </w:p>
          <w:p w:rsidR="006F7C2B" w:rsidRPr="006F7C2B" w:rsidRDefault="006F7C2B" w:rsidP="006F7C2B">
            <w:pPr>
              <w:spacing w:after="0" w:line="240" w:lineRule="auto"/>
              <w:ind w:left="-284" w:hanging="5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3" w:type="dxa"/>
          </w:tcPr>
          <w:p w:rsidR="006F7C2B" w:rsidRPr="006F7C2B" w:rsidRDefault="006F7C2B" w:rsidP="006F7C2B">
            <w:pPr>
              <w:spacing w:after="0" w:line="240" w:lineRule="auto"/>
              <w:ind w:left="-284" w:hanging="5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читать и записывать партии в нотациях;</w:t>
            </w:r>
          </w:p>
          <w:p w:rsidR="006F7C2B" w:rsidRPr="006F7C2B" w:rsidRDefault="006F7C2B" w:rsidP="006F7C2B">
            <w:pPr>
              <w:spacing w:after="0" w:line="240" w:lineRule="auto"/>
              <w:ind w:left="-284" w:hanging="5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решать шашечные задачи:</w:t>
            </w:r>
          </w:p>
          <w:p w:rsidR="006F7C2B" w:rsidRPr="006F7C2B" w:rsidRDefault="006F7C2B" w:rsidP="006F7C2B">
            <w:pPr>
              <w:spacing w:after="0" w:line="240" w:lineRule="auto"/>
              <w:ind w:left="-284" w:hanging="5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применять комбинаторные приемы для решения поставленных игровых задач.</w:t>
            </w:r>
          </w:p>
          <w:p w:rsidR="006F7C2B" w:rsidRPr="006F7C2B" w:rsidRDefault="006F7C2B" w:rsidP="006F7C2B">
            <w:pPr>
              <w:spacing w:after="0" w:line="240" w:lineRule="auto"/>
              <w:ind w:left="-284" w:hanging="5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7C2B" w:rsidRPr="006F7C2B" w:rsidRDefault="006F7C2B" w:rsidP="006F7C2B">
      <w:pPr>
        <w:spacing w:after="0" w:line="240" w:lineRule="auto"/>
        <w:ind w:left="-284" w:hanging="578"/>
        <w:jc w:val="center"/>
        <w:rPr>
          <w:rFonts w:ascii="Times New Roman" w:eastAsia="Times New Roman" w:hAnsi="Times New Roman" w:cs="Andalus"/>
          <w:b/>
          <w:bCs/>
          <w:sz w:val="28"/>
          <w:szCs w:val="28"/>
          <w:lang w:eastAsia="ru-RU"/>
        </w:rPr>
      </w:pPr>
    </w:p>
    <w:p w:rsidR="006F7C2B" w:rsidRPr="006F7C2B" w:rsidRDefault="006F7C2B" w:rsidP="006F7C2B">
      <w:pPr>
        <w:autoSpaceDE w:val="0"/>
        <w:autoSpaceDN w:val="0"/>
        <w:adjustRightInd w:val="0"/>
        <w:spacing w:after="0" w:line="240" w:lineRule="auto"/>
        <w:ind w:left="-284" w:hanging="578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6F7C2B">
        <w:rPr>
          <w:rFonts w:ascii="Times New Roman" w:eastAsia="Calibri" w:hAnsi="Times New Roman" w:cs="Times New Roman"/>
          <w:b/>
          <w:iCs/>
          <w:sz w:val="28"/>
          <w:szCs w:val="28"/>
        </w:rPr>
        <w:t>Личностные результаты</w:t>
      </w:r>
    </w:p>
    <w:p w:rsidR="006F7C2B" w:rsidRPr="006F7C2B" w:rsidRDefault="006F7C2B" w:rsidP="006F7C2B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hanging="57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C2B">
        <w:rPr>
          <w:rFonts w:ascii="Times New Roman" w:eastAsia="Calibri" w:hAnsi="Times New Roman" w:cs="Times New Roman"/>
          <w:sz w:val="28"/>
          <w:szCs w:val="28"/>
        </w:rPr>
        <w:t xml:space="preserve">Формирование ответственного отношения к учению, </w:t>
      </w:r>
      <w:proofErr w:type="gramStart"/>
      <w:r w:rsidRPr="006F7C2B">
        <w:rPr>
          <w:rFonts w:ascii="Times New Roman" w:eastAsia="Calibri" w:hAnsi="Times New Roman" w:cs="Times New Roman"/>
          <w:sz w:val="28"/>
          <w:szCs w:val="28"/>
        </w:rPr>
        <w:t>готовности и способности</w:t>
      </w:r>
      <w:proofErr w:type="gramEnd"/>
      <w:r w:rsidRPr="006F7C2B">
        <w:rPr>
          <w:rFonts w:ascii="Times New Roman" w:eastAsia="Calibri" w:hAnsi="Times New Roman" w:cs="Times New Roman"/>
          <w:sz w:val="28"/>
          <w:szCs w:val="28"/>
        </w:rPr>
        <w:t xml:space="preserve"> обучающихся к саморазвитию и самообразованию;</w:t>
      </w:r>
    </w:p>
    <w:p w:rsidR="006F7C2B" w:rsidRPr="006F7C2B" w:rsidRDefault="006F7C2B" w:rsidP="006F7C2B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hanging="57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C2B">
        <w:rPr>
          <w:rFonts w:ascii="Times New Roman" w:eastAsia="Calibri" w:hAnsi="Times New Roman" w:cs="Times New Roman"/>
          <w:sz w:val="28"/>
          <w:szCs w:val="28"/>
        </w:rPr>
        <w:t>развитие самостоятельности, личной ответственности за свои поступки;</w:t>
      </w:r>
    </w:p>
    <w:p w:rsidR="006F7C2B" w:rsidRPr="006F7C2B" w:rsidRDefault="006F7C2B" w:rsidP="006F7C2B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hanging="57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C2B">
        <w:rPr>
          <w:rFonts w:ascii="Times New Roman" w:eastAsia="Calibri" w:hAnsi="Times New Roman" w:cs="Times New Roman"/>
          <w:sz w:val="28"/>
          <w:szCs w:val="28"/>
        </w:rPr>
        <w:t>мотивация детей к познанию, творчеству, труду;</w:t>
      </w:r>
    </w:p>
    <w:p w:rsidR="006F7C2B" w:rsidRPr="006F7C2B" w:rsidRDefault="006F7C2B" w:rsidP="006F7C2B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hanging="57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C2B">
        <w:rPr>
          <w:rFonts w:ascii="Times New Roman" w:eastAsia="Calibri" w:hAnsi="Times New Roman" w:cs="Times New Roman"/>
          <w:sz w:val="28"/>
          <w:szCs w:val="28"/>
        </w:rPr>
        <w:t>формирование осознанного, уважительного и доброжелательного отношения к другому человеку;</w:t>
      </w:r>
    </w:p>
    <w:p w:rsidR="006F7C2B" w:rsidRPr="006F7C2B" w:rsidRDefault="006F7C2B" w:rsidP="006F7C2B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hanging="57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C2B">
        <w:rPr>
          <w:rFonts w:ascii="Times New Roman" w:eastAsia="Calibri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со сверстниками в процессе разных видов деятельности.</w:t>
      </w:r>
    </w:p>
    <w:p w:rsidR="006F7C2B" w:rsidRPr="006F7C2B" w:rsidRDefault="006F7C2B" w:rsidP="006F7C2B">
      <w:pPr>
        <w:autoSpaceDE w:val="0"/>
        <w:autoSpaceDN w:val="0"/>
        <w:adjustRightInd w:val="0"/>
        <w:spacing w:after="0" w:line="240" w:lineRule="auto"/>
        <w:ind w:left="-284" w:hanging="578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F7C2B" w:rsidRPr="006F7C2B" w:rsidRDefault="006F7C2B" w:rsidP="006F7C2B">
      <w:pPr>
        <w:autoSpaceDE w:val="0"/>
        <w:autoSpaceDN w:val="0"/>
        <w:adjustRightInd w:val="0"/>
        <w:spacing w:after="0" w:line="240" w:lineRule="auto"/>
        <w:ind w:left="-284" w:hanging="578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6F7C2B">
        <w:rPr>
          <w:rFonts w:ascii="Times New Roman" w:eastAsia="Calibri" w:hAnsi="Times New Roman" w:cs="Times New Roman"/>
          <w:b/>
          <w:iCs/>
          <w:sz w:val="28"/>
          <w:szCs w:val="28"/>
        </w:rPr>
        <w:t>Метапредметные</w:t>
      </w:r>
      <w:proofErr w:type="spellEnd"/>
      <w:r w:rsidRPr="006F7C2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результаты</w:t>
      </w:r>
    </w:p>
    <w:p w:rsidR="006F7C2B" w:rsidRPr="006F7C2B" w:rsidRDefault="006F7C2B" w:rsidP="006F7C2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hanging="57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C2B">
        <w:rPr>
          <w:rFonts w:ascii="Times New Roman" w:eastAsia="Calibri" w:hAnsi="Times New Roman" w:cs="Times New Roman"/>
          <w:sz w:val="28"/>
          <w:szCs w:val="28"/>
        </w:rPr>
        <w:t>Формирование умения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6F7C2B" w:rsidRPr="006F7C2B" w:rsidRDefault="006F7C2B" w:rsidP="006F7C2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hanging="57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C2B">
        <w:rPr>
          <w:rFonts w:ascii="Times New Roman" w:eastAsia="Calibri" w:hAnsi="Times New Roman" w:cs="Times New Roman"/>
          <w:sz w:val="28"/>
          <w:szCs w:val="28"/>
        </w:rPr>
        <w:t xml:space="preserve">формирование умения самостоятельно планировать пути достижения целей, осознанно выбирать наиболее эффективные способы решения учебных и </w:t>
      </w:r>
      <w:r w:rsidRPr="006F7C2B">
        <w:rPr>
          <w:rFonts w:ascii="Times New Roman" w:eastAsia="Calibri" w:hAnsi="Times New Roman" w:cs="Times New Roman"/>
          <w:sz w:val="28"/>
          <w:szCs w:val="28"/>
        </w:rPr>
        <w:lastRenderedPageBreak/>
        <w:t>познавательных задач;</w:t>
      </w:r>
    </w:p>
    <w:p w:rsidR="006F7C2B" w:rsidRPr="006F7C2B" w:rsidRDefault="006F7C2B" w:rsidP="006F7C2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hanging="57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C2B">
        <w:rPr>
          <w:rFonts w:ascii="Times New Roman" w:eastAsia="Calibri" w:hAnsi="Times New Roman" w:cs="Times New Roman"/>
          <w:sz w:val="28"/>
          <w:szCs w:val="28"/>
        </w:rPr>
        <w:t>формирование умения понимать причины успеха/неуспеха учебной деятельности;</w:t>
      </w:r>
    </w:p>
    <w:p w:rsidR="006F7C2B" w:rsidRPr="006F7C2B" w:rsidRDefault="006F7C2B" w:rsidP="006F7C2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hanging="57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C2B">
        <w:rPr>
          <w:rFonts w:ascii="Times New Roman" w:eastAsia="Calibri" w:hAnsi="Times New Roman" w:cs="Times New Roman"/>
          <w:sz w:val="28"/>
          <w:szCs w:val="28"/>
        </w:rPr>
        <w:t>овладение различными способами поиска информации в соответствии с поставленными задачами;</w:t>
      </w:r>
    </w:p>
    <w:p w:rsidR="006F7C2B" w:rsidRPr="006F7C2B" w:rsidRDefault="006F7C2B" w:rsidP="006F7C2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284" w:hanging="57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C2B">
        <w:rPr>
          <w:rFonts w:ascii="Times New Roman" w:eastAsia="Calibri" w:hAnsi="Times New Roman" w:cs="Times New Roman"/>
          <w:sz w:val="28"/>
          <w:szCs w:val="28"/>
        </w:rPr>
        <w:t>готовность слушать собеседника и вести диалог; излагать свое мнение и аргументировать свою точку зрения;</w:t>
      </w:r>
    </w:p>
    <w:p w:rsidR="006F7C2B" w:rsidRPr="006F7C2B" w:rsidRDefault="006F7C2B" w:rsidP="006F7C2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284" w:hanging="57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C2B">
        <w:rPr>
          <w:rFonts w:ascii="Times New Roman" w:eastAsia="Calibri" w:hAnsi="Times New Roman" w:cs="Times New Roman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7C2B" w:rsidRPr="006F7C2B" w:rsidRDefault="006F7C2B" w:rsidP="006F7C2B">
      <w:pPr>
        <w:spacing w:after="0" w:line="240" w:lineRule="auto"/>
        <w:ind w:left="-284" w:hanging="57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F7C2B">
        <w:rPr>
          <w:rFonts w:ascii="Times New Roman" w:eastAsia="Calibri" w:hAnsi="Times New Roman" w:cs="Times New Roman"/>
          <w:b/>
          <w:sz w:val="28"/>
          <w:szCs w:val="28"/>
        </w:rPr>
        <w:t>Компетентностная</w:t>
      </w:r>
      <w:proofErr w:type="spellEnd"/>
      <w:r w:rsidRPr="006F7C2B">
        <w:rPr>
          <w:rFonts w:ascii="Times New Roman" w:eastAsia="Calibri" w:hAnsi="Times New Roman" w:cs="Times New Roman"/>
          <w:b/>
          <w:sz w:val="28"/>
          <w:szCs w:val="28"/>
        </w:rPr>
        <w:t xml:space="preserve"> модель</w:t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C2B">
        <w:rPr>
          <w:rFonts w:ascii="Times New Roman" w:eastAsia="Calibri" w:hAnsi="Times New Roman" w:cs="Times New Roman"/>
          <w:sz w:val="28"/>
          <w:szCs w:val="28"/>
        </w:rPr>
        <w:t>Будут сформированы следующие компетенции:</w:t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Calibri" w:hAnsi="Times New Roman" w:cs="Times New Roman"/>
          <w:sz w:val="21"/>
          <w:szCs w:val="21"/>
          <w:shd w:val="clear" w:color="auto" w:fill="FFFFFF"/>
        </w:rPr>
      </w:pPr>
      <w:r w:rsidRPr="006F7C2B">
        <w:rPr>
          <w:rFonts w:ascii="Times New Roman" w:eastAsia="Calibri" w:hAnsi="Times New Roman" w:cs="Times New Roman"/>
          <w:sz w:val="28"/>
          <w:szCs w:val="28"/>
        </w:rPr>
        <w:t xml:space="preserve"> - ценностно-смысловая компетенция (</w:t>
      </w:r>
      <w:r w:rsidRPr="006F7C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умение принимать решения, ставить цель и определять направление своих действий и поступков</w:t>
      </w:r>
      <w:r w:rsidRPr="006F7C2B">
        <w:rPr>
          <w:rFonts w:ascii="Times New Roman" w:eastAsia="Calibri" w:hAnsi="Times New Roman" w:cs="Times New Roman"/>
          <w:sz w:val="21"/>
          <w:szCs w:val="21"/>
          <w:shd w:val="clear" w:color="auto" w:fill="FFFFFF"/>
        </w:rPr>
        <w:t>);</w:t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F7C2B">
        <w:rPr>
          <w:rFonts w:ascii="Times New Roman" w:eastAsia="Calibri" w:hAnsi="Times New Roman" w:cs="Times New Roman"/>
          <w:sz w:val="21"/>
          <w:szCs w:val="21"/>
          <w:shd w:val="clear" w:color="auto" w:fill="FFFFFF"/>
        </w:rPr>
        <w:t>- </w:t>
      </w:r>
      <w:r w:rsidRPr="006F7C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общекультурная </w:t>
      </w:r>
      <w:proofErr w:type="gramStart"/>
      <w:r w:rsidRPr="006F7C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компетенция  (</w:t>
      </w:r>
      <w:proofErr w:type="gramEnd"/>
      <w:r w:rsidRPr="006F7C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принимать и понимать точку зрения другого человека);</w:t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F7C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учебно-познавательная </w:t>
      </w:r>
      <w:proofErr w:type="gramStart"/>
      <w:r w:rsidRPr="006F7C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компетенция  (</w:t>
      </w:r>
      <w:proofErr w:type="gramEnd"/>
      <w:r w:rsidRPr="006F7C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самостоятельно находить материал, необходимый для работы, составлять план, оценивать и анализировать, делать выводы);  </w:t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F7C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информационная компетенция (осваивать современные средства информации и информационные технологии);</w:t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F7C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- коммуникативная компетенция (умение представлять себя и свою работу, отстаивать личную точку зрения, вести дискуссию, убеждать, задавать вопросы); </w:t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F7C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выполнять работу над исследованием, учиться быть личностью, осознавать необходимость и значимость труда, который выполняешь - это и социально-</w:t>
      </w:r>
      <w:proofErr w:type="gramStart"/>
      <w:r w:rsidRPr="006F7C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трудовая  компетенция</w:t>
      </w:r>
      <w:proofErr w:type="gramEnd"/>
      <w:r w:rsidRPr="006F7C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и компетенция личностного самосовершенствования.</w:t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b/>
          <w:bCs/>
          <w:sz w:val="28"/>
          <w:szCs w:val="28"/>
          <w:lang w:eastAsia="ru-RU"/>
        </w:rPr>
      </w:pPr>
    </w:p>
    <w:p w:rsidR="006F7C2B" w:rsidRPr="006F7C2B" w:rsidRDefault="006F7C2B" w:rsidP="006F7C2B">
      <w:pPr>
        <w:spacing w:after="0" w:line="240" w:lineRule="auto"/>
        <w:ind w:left="-284" w:hanging="578"/>
        <w:jc w:val="center"/>
        <w:rPr>
          <w:rFonts w:ascii="Times New Roman" w:eastAsia="Times New Roman" w:hAnsi="Times New Roman" w:cs="Andalus"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Andalus"/>
          <w:b/>
          <w:bCs/>
          <w:sz w:val="28"/>
          <w:szCs w:val="28"/>
          <w:lang w:eastAsia="ru-RU"/>
        </w:rPr>
        <w:t xml:space="preserve">      Система отслеживания и оценивания результатов обучения </w:t>
      </w:r>
      <w:r w:rsidRPr="006F7C2B">
        <w:rPr>
          <w:rFonts w:ascii="Times New Roman" w:eastAsia="Times New Roman" w:hAnsi="Times New Roman" w:cs="Andalus"/>
          <w:b/>
          <w:bCs/>
          <w:color w:val="000000"/>
          <w:sz w:val="28"/>
          <w:szCs w:val="28"/>
          <w:lang w:eastAsia="ru-RU"/>
        </w:rPr>
        <w:t>детей</w:t>
      </w:r>
    </w:p>
    <w:p w:rsidR="006F7C2B" w:rsidRPr="006F7C2B" w:rsidRDefault="006F7C2B" w:rsidP="006F7C2B">
      <w:pPr>
        <w:spacing w:after="0" w:line="240" w:lineRule="auto"/>
        <w:ind w:left="-284" w:hanging="578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Andalus"/>
          <w:sz w:val="28"/>
          <w:szCs w:val="28"/>
          <w:lang w:eastAsia="ru-RU"/>
        </w:rPr>
        <w:t>Начальные знания и умения присутствуют в большей или меньшей степени у каждого здорового ребенка. В процессе обучения проводятся три вида диагностики: входящая, промежуточная и итоговая. Диагностика проводится в процессе работы и общения с обучающимися, результаты фиксируются в таблице (</w:t>
      </w:r>
      <w:r w:rsidRPr="006F7C2B">
        <w:rPr>
          <w:rFonts w:ascii="Times New Roman" w:eastAsia="Times New Roman" w:hAnsi="Times New Roman" w:cs="Andalus"/>
          <w:i/>
          <w:sz w:val="28"/>
          <w:szCs w:val="28"/>
          <w:lang w:eastAsia="ru-RU"/>
        </w:rPr>
        <w:t>Приложение №1</w:t>
      </w:r>
      <w:r w:rsidRPr="006F7C2B">
        <w:rPr>
          <w:rFonts w:ascii="Times New Roman" w:eastAsia="Times New Roman" w:hAnsi="Times New Roman" w:cs="Andalus"/>
          <w:sz w:val="28"/>
          <w:szCs w:val="28"/>
          <w:lang w:eastAsia="ru-RU"/>
        </w:rPr>
        <w:t>).</w:t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Andalus"/>
          <w:sz w:val="28"/>
          <w:szCs w:val="28"/>
          <w:lang w:eastAsia="ru-RU"/>
        </w:rPr>
        <w:t xml:space="preserve">Методы контроля и управления образовательным процессом - это наблюдение педагога в ходе занятий, анализ подготовки учащегося при проведении практической части, выступление </w:t>
      </w:r>
      <w:proofErr w:type="gramStart"/>
      <w:r w:rsidRPr="006F7C2B">
        <w:rPr>
          <w:rFonts w:ascii="Times New Roman" w:eastAsia="Times New Roman" w:hAnsi="Times New Roman" w:cs="Andalus"/>
          <w:sz w:val="28"/>
          <w:szCs w:val="28"/>
          <w:lang w:eastAsia="ru-RU"/>
        </w:rPr>
        <w:t>на  конкурсах</w:t>
      </w:r>
      <w:proofErr w:type="gramEnd"/>
      <w:r w:rsidRPr="006F7C2B">
        <w:rPr>
          <w:rFonts w:ascii="Times New Roman" w:eastAsia="Times New Roman" w:hAnsi="Times New Roman" w:cs="Andalus"/>
          <w:sz w:val="28"/>
          <w:szCs w:val="28"/>
          <w:lang w:eastAsia="ru-RU"/>
        </w:rPr>
        <w:t>.</w:t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  <w:r w:rsidRPr="006F7C2B">
        <w:rPr>
          <w:rFonts w:ascii="Times New Roman" w:eastAsia="Times New Roman" w:hAnsi="Times New Roman" w:cs="Andalus"/>
          <w:sz w:val="28"/>
          <w:szCs w:val="28"/>
          <w:lang w:eastAsia="ru-RU"/>
        </w:rPr>
        <w:t xml:space="preserve">Программа предусматривает реализацию двух ключевых компетентностей: социальную компетентность и компетентность в коммуникативной сфере. </w:t>
      </w: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6F7C2B" w:rsidRP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6F7C2B" w:rsidRPr="00FC0DA6" w:rsidRDefault="006F7C2B" w:rsidP="006F7C2B">
      <w:pPr>
        <w:tabs>
          <w:tab w:val="left" w:pos="1155"/>
        </w:tabs>
        <w:jc w:val="center"/>
        <w:outlineLvl w:val="0"/>
        <w:rPr>
          <w:b/>
          <w:sz w:val="28"/>
          <w:szCs w:val="28"/>
        </w:rPr>
      </w:pPr>
      <w:r w:rsidRPr="00FC0DA6">
        <w:rPr>
          <w:b/>
          <w:sz w:val="28"/>
          <w:szCs w:val="28"/>
        </w:rPr>
        <w:lastRenderedPageBreak/>
        <w:t>Список литературы</w:t>
      </w:r>
    </w:p>
    <w:p w:rsidR="006F7C2B" w:rsidRPr="00FC0DA6" w:rsidRDefault="006F7C2B" w:rsidP="006F7C2B">
      <w:pPr>
        <w:tabs>
          <w:tab w:val="left" w:pos="-142"/>
        </w:tabs>
        <w:outlineLvl w:val="0"/>
        <w:rPr>
          <w:b/>
          <w:sz w:val="28"/>
          <w:szCs w:val="28"/>
        </w:rPr>
      </w:pPr>
      <w:r w:rsidRPr="00FC0DA6">
        <w:rPr>
          <w:b/>
          <w:sz w:val="28"/>
          <w:szCs w:val="28"/>
        </w:rPr>
        <w:t>Для педагога:</w:t>
      </w:r>
    </w:p>
    <w:p w:rsidR="006F7C2B" w:rsidRDefault="006F7C2B" w:rsidP="006F7C2B">
      <w:pPr>
        <w:pStyle w:val="a5"/>
        <w:numPr>
          <w:ilvl w:val="0"/>
          <w:numId w:val="8"/>
        </w:numPr>
        <w:tabs>
          <w:tab w:val="left" w:pos="-142"/>
        </w:tabs>
        <w:contextualSpacing/>
        <w:rPr>
          <w:sz w:val="28"/>
          <w:szCs w:val="28"/>
        </w:rPr>
      </w:pPr>
      <w:proofErr w:type="spellStart"/>
      <w:r w:rsidRPr="00CB2A2F">
        <w:rPr>
          <w:sz w:val="28"/>
          <w:szCs w:val="28"/>
        </w:rPr>
        <w:t>Костьев</w:t>
      </w:r>
      <w:proofErr w:type="spellEnd"/>
      <w:r w:rsidRPr="00CB2A2F">
        <w:rPr>
          <w:sz w:val="28"/>
          <w:szCs w:val="28"/>
        </w:rPr>
        <w:t xml:space="preserve"> А.Н. Учителю о шахматах. – М., 1986</w:t>
      </w:r>
    </w:p>
    <w:p w:rsidR="006F7C2B" w:rsidRPr="0073541C" w:rsidRDefault="006F7C2B" w:rsidP="006F7C2B">
      <w:pPr>
        <w:pStyle w:val="a5"/>
        <w:numPr>
          <w:ilvl w:val="0"/>
          <w:numId w:val="8"/>
        </w:numPr>
        <w:tabs>
          <w:tab w:val="left" w:pos="-142"/>
        </w:tabs>
        <w:contextualSpacing/>
        <w:rPr>
          <w:sz w:val="28"/>
          <w:szCs w:val="28"/>
        </w:rPr>
      </w:pPr>
      <w:proofErr w:type="spellStart"/>
      <w:r w:rsidRPr="0073541C">
        <w:rPr>
          <w:sz w:val="28"/>
          <w:szCs w:val="28"/>
        </w:rPr>
        <w:t>Сухин</w:t>
      </w:r>
      <w:proofErr w:type="spellEnd"/>
      <w:r w:rsidRPr="0073541C">
        <w:rPr>
          <w:sz w:val="28"/>
          <w:szCs w:val="28"/>
        </w:rPr>
        <w:t xml:space="preserve"> И.  Удивительные приключения в ша</w:t>
      </w:r>
      <w:r>
        <w:rPr>
          <w:sz w:val="28"/>
          <w:szCs w:val="28"/>
        </w:rPr>
        <w:t>шечной</w:t>
      </w:r>
      <w:r w:rsidRPr="0073541C">
        <w:rPr>
          <w:sz w:val="28"/>
          <w:szCs w:val="28"/>
        </w:rPr>
        <w:t xml:space="preserve"> стране. (Занимательное пособие для родителей и учителей). Рекомендовано Мин </w:t>
      </w:r>
      <w:proofErr w:type="spellStart"/>
      <w:proofErr w:type="gramStart"/>
      <w:r w:rsidRPr="0073541C">
        <w:rPr>
          <w:sz w:val="28"/>
          <w:szCs w:val="28"/>
        </w:rPr>
        <w:t>общ.и</w:t>
      </w:r>
      <w:proofErr w:type="spellEnd"/>
      <w:proofErr w:type="gramEnd"/>
      <w:r w:rsidRPr="0073541C">
        <w:rPr>
          <w:sz w:val="28"/>
          <w:szCs w:val="28"/>
        </w:rPr>
        <w:t xml:space="preserve"> проф. обр. РФ. </w:t>
      </w:r>
      <w:proofErr w:type="gramStart"/>
      <w:r w:rsidRPr="0073541C">
        <w:rPr>
          <w:sz w:val="28"/>
          <w:szCs w:val="28"/>
        </w:rPr>
        <w:t>М..</w:t>
      </w:r>
      <w:proofErr w:type="gramEnd"/>
      <w:r w:rsidRPr="0073541C">
        <w:rPr>
          <w:sz w:val="28"/>
          <w:szCs w:val="28"/>
        </w:rPr>
        <w:t xml:space="preserve">  ПОМАТУР. 2012г. </w:t>
      </w:r>
    </w:p>
    <w:p w:rsidR="006F7C2B" w:rsidRPr="00CB2A2F" w:rsidRDefault="006F7C2B" w:rsidP="006F7C2B">
      <w:pPr>
        <w:pStyle w:val="a5"/>
        <w:tabs>
          <w:tab w:val="left" w:pos="-142"/>
          <w:tab w:val="left" w:pos="0"/>
          <w:tab w:val="left" w:pos="993"/>
        </w:tabs>
        <w:ind w:left="0"/>
        <w:contextualSpacing/>
        <w:jc w:val="both"/>
        <w:rPr>
          <w:sz w:val="28"/>
          <w:szCs w:val="28"/>
        </w:rPr>
      </w:pPr>
    </w:p>
    <w:p w:rsidR="006F7C2B" w:rsidRPr="00CB2A2F" w:rsidRDefault="006F7C2B" w:rsidP="006F7C2B">
      <w:pPr>
        <w:pStyle w:val="a5"/>
        <w:tabs>
          <w:tab w:val="left" w:pos="-142"/>
        </w:tabs>
        <w:ind w:left="0"/>
        <w:rPr>
          <w:sz w:val="28"/>
          <w:szCs w:val="28"/>
        </w:rPr>
      </w:pPr>
      <w:r w:rsidRPr="00CB2A2F">
        <w:rPr>
          <w:b/>
          <w:sz w:val="28"/>
          <w:szCs w:val="28"/>
        </w:rPr>
        <w:t>Для обучающихся:</w:t>
      </w:r>
    </w:p>
    <w:p w:rsidR="006F7C2B" w:rsidRPr="00CB2A2F" w:rsidRDefault="006F7C2B" w:rsidP="006F7C2B">
      <w:pPr>
        <w:pStyle w:val="a5"/>
        <w:numPr>
          <w:ilvl w:val="0"/>
          <w:numId w:val="7"/>
        </w:numPr>
        <w:tabs>
          <w:tab w:val="left" w:pos="-142"/>
          <w:tab w:val="left" w:pos="0"/>
          <w:tab w:val="left" w:pos="993"/>
        </w:tabs>
        <w:ind w:left="0" w:firstLine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Шашечный  словарь</w:t>
      </w:r>
      <w:proofErr w:type="gramEnd"/>
      <w:r>
        <w:rPr>
          <w:sz w:val="28"/>
          <w:szCs w:val="28"/>
        </w:rPr>
        <w:t xml:space="preserve">. М. </w:t>
      </w:r>
      <w:proofErr w:type="spellStart"/>
      <w:r>
        <w:rPr>
          <w:sz w:val="28"/>
          <w:szCs w:val="28"/>
        </w:rPr>
        <w:t>ФиС</w:t>
      </w:r>
      <w:proofErr w:type="spellEnd"/>
      <w:r>
        <w:rPr>
          <w:sz w:val="28"/>
          <w:szCs w:val="28"/>
        </w:rPr>
        <w:t>. 2015</w:t>
      </w:r>
      <w:r w:rsidRPr="00CB2A2F">
        <w:rPr>
          <w:sz w:val="28"/>
          <w:szCs w:val="28"/>
        </w:rPr>
        <w:t xml:space="preserve">г. </w:t>
      </w:r>
    </w:p>
    <w:p w:rsidR="006F7C2B" w:rsidRPr="00CB2A2F" w:rsidRDefault="006F7C2B" w:rsidP="006F7C2B">
      <w:pPr>
        <w:pStyle w:val="a5"/>
        <w:numPr>
          <w:ilvl w:val="0"/>
          <w:numId w:val="7"/>
        </w:numPr>
        <w:tabs>
          <w:tab w:val="left" w:pos="-142"/>
          <w:tab w:val="left" w:pos="0"/>
          <w:tab w:val="left" w:pos="993"/>
        </w:tabs>
        <w:ind w:left="0" w:firstLine="0"/>
        <w:contextualSpacing/>
        <w:jc w:val="both"/>
        <w:rPr>
          <w:sz w:val="28"/>
          <w:szCs w:val="28"/>
        </w:rPr>
      </w:pPr>
      <w:r w:rsidRPr="00CB2A2F">
        <w:rPr>
          <w:sz w:val="28"/>
          <w:szCs w:val="28"/>
        </w:rPr>
        <w:t>Ша</w:t>
      </w:r>
      <w:r>
        <w:rPr>
          <w:sz w:val="28"/>
          <w:szCs w:val="28"/>
        </w:rPr>
        <w:t>шки в школе. М. Педагогика. 2014</w:t>
      </w:r>
      <w:r w:rsidRPr="00CB2A2F">
        <w:rPr>
          <w:sz w:val="28"/>
          <w:szCs w:val="28"/>
        </w:rPr>
        <w:t xml:space="preserve"> г.</w:t>
      </w:r>
    </w:p>
    <w:p w:rsidR="006F7C2B" w:rsidRPr="00CB2A2F" w:rsidRDefault="006F7C2B" w:rsidP="006F7C2B">
      <w:pPr>
        <w:pStyle w:val="a5"/>
        <w:numPr>
          <w:ilvl w:val="0"/>
          <w:numId w:val="7"/>
        </w:numPr>
        <w:tabs>
          <w:tab w:val="left" w:pos="-142"/>
          <w:tab w:val="left" w:pos="0"/>
          <w:tab w:val="left" w:pos="993"/>
        </w:tabs>
        <w:ind w:left="0" w:firstLine="0"/>
        <w:contextualSpacing/>
        <w:jc w:val="both"/>
        <w:rPr>
          <w:sz w:val="28"/>
          <w:szCs w:val="28"/>
        </w:rPr>
      </w:pPr>
      <w:r w:rsidRPr="00CB2A2F">
        <w:rPr>
          <w:sz w:val="28"/>
          <w:szCs w:val="28"/>
        </w:rPr>
        <w:t>Гик Е.А</w:t>
      </w:r>
      <w:r>
        <w:rPr>
          <w:sz w:val="28"/>
          <w:szCs w:val="28"/>
        </w:rPr>
        <w:t>. Беседы о шашках. - М., 2009</w:t>
      </w:r>
    </w:p>
    <w:p w:rsidR="006F7C2B" w:rsidRPr="00CB2A2F" w:rsidRDefault="006F7C2B" w:rsidP="006F7C2B">
      <w:pPr>
        <w:pStyle w:val="a5"/>
        <w:numPr>
          <w:ilvl w:val="0"/>
          <w:numId w:val="7"/>
        </w:numPr>
        <w:tabs>
          <w:tab w:val="left" w:pos="-142"/>
          <w:tab w:val="left" w:pos="0"/>
          <w:tab w:val="left" w:pos="993"/>
        </w:tabs>
        <w:ind w:left="0" w:firstLine="0"/>
        <w:contextualSpacing/>
        <w:jc w:val="both"/>
        <w:rPr>
          <w:sz w:val="28"/>
          <w:szCs w:val="28"/>
        </w:rPr>
      </w:pPr>
      <w:r w:rsidRPr="00CB2A2F">
        <w:rPr>
          <w:sz w:val="28"/>
          <w:szCs w:val="28"/>
        </w:rPr>
        <w:t xml:space="preserve">В. Костров, </w:t>
      </w:r>
      <w:proofErr w:type="spellStart"/>
      <w:r w:rsidRPr="00CB2A2F">
        <w:rPr>
          <w:sz w:val="28"/>
          <w:szCs w:val="28"/>
        </w:rPr>
        <w:t>Д.Давлетов</w:t>
      </w:r>
      <w:proofErr w:type="spellEnd"/>
      <w:r w:rsidRPr="00CB2A2F">
        <w:rPr>
          <w:sz w:val="28"/>
          <w:szCs w:val="28"/>
        </w:rPr>
        <w:t xml:space="preserve"> «Ша</w:t>
      </w:r>
      <w:r>
        <w:rPr>
          <w:sz w:val="28"/>
          <w:szCs w:val="28"/>
        </w:rPr>
        <w:t>шки</w:t>
      </w:r>
      <w:r w:rsidRPr="00CB2A2F">
        <w:rPr>
          <w:sz w:val="28"/>
          <w:szCs w:val="28"/>
        </w:rPr>
        <w:t>» Санкт-Петербург 2001г.</w:t>
      </w:r>
    </w:p>
    <w:p w:rsidR="006F7C2B" w:rsidRPr="00CB2A2F" w:rsidRDefault="006F7C2B" w:rsidP="006F7C2B">
      <w:pPr>
        <w:pStyle w:val="a5"/>
        <w:numPr>
          <w:ilvl w:val="0"/>
          <w:numId w:val="7"/>
        </w:numPr>
        <w:tabs>
          <w:tab w:val="left" w:pos="-142"/>
          <w:tab w:val="left" w:pos="0"/>
          <w:tab w:val="left" w:pos="993"/>
        </w:tabs>
        <w:ind w:left="0" w:firstLine="0"/>
        <w:contextualSpacing/>
        <w:jc w:val="both"/>
        <w:rPr>
          <w:sz w:val="28"/>
          <w:szCs w:val="28"/>
        </w:rPr>
      </w:pPr>
      <w:r w:rsidRPr="00CB2A2F">
        <w:rPr>
          <w:sz w:val="28"/>
          <w:szCs w:val="28"/>
        </w:rPr>
        <w:t>5.</w:t>
      </w:r>
      <w:r w:rsidRPr="00CB2A2F">
        <w:rPr>
          <w:sz w:val="28"/>
          <w:szCs w:val="28"/>
        </w:rPr>
        <w:tab/>
      </w:r>
      <w:proofErr w:type="spellStart"/>
      <w:r w:rsidRPr="00CB2A2F">
        <w:rPr>
          <w:sz w:val="28"/>
          <w:szCs w:val="28"/>
        </w:rPr>
        <w:t>В.Хенкин</w:t>
      </w:r>
      <w:proofErr w:type="spellEnd"/>
      <w:proofErr w:type="gramStart"/>
      <w:r w:rsidRPr="00CB2A2F">
        <w:rPr>
          <w:sz w:val="28"/>
          <w:szCs w:val="28"/>
        </w:rPr>
        <w:t xml:space="preserve">   «</w:t>
      </w:r>
      <w:proofErr w:type="gramEnd"/>
      <w:r w:rsidRPr="00CB2A2F">
        <w:rPr>
          <w:sz w:val="28"/>
          <w:szCs w:val="28"/>
        </w:rPr>
        <w:t>Ша</w:t>
      </w:r>
      <w:r>
        <w:rPr>
          <w:sz w:val="28"/>
          <w:szCs w:val="28"/>
        </w:rPr>
        <w:t>шки</w:t>
      </w:r>
      <w:r w:rsidRPr="00CB2A2F">
        <w:rPr>
          <w:sz w:val="28"/>
          <w:szCs w:val="28"/>
        </w:rPr>
        <w:t xml:space="preserve"> д</w:t>
      </w:r>
      <w:r>
        <w:rPr>
          <w:sz w:val="28"/>
          <w:szCs w:val="28"/>
        </w:rPr>
        <w:t>ля начинающих» М.: «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>» 201</w:t>
      </w:r>
      <w:r w:rsidRPr="00CB2A2F">
        <w:rPr>
          <w:sz w:val="28"/>
          <w:szCs w:val="28"/>
        </w:rPr>
        <w:t>2г.</w:t>
      </w:r>
    </w:p>
    <w:p w:rsidR="006F7C2B" w:rsidRPr="00FC0DA6" w:rsidRDefault="006F7C2B" w:rsidP="006F7C2B">
      <w:pPr>
        <w:tabs>
          <w:tab w:val="left" w:pos="1155"/>
        </w:tabs>
        <w:jc w:val="both"/>
        <w:rPr>
          <w:i/>
          <w:color w:val="FF0000"/>
          <w:sz w:val="28"/>
          <w:szCs w:val="28"/>
        </w:rPr>
      </w:pPr>
    </w:p>
    <w:p w:rsidR="006F7C2B" w:rsidRDefault="006F7C2B" w:rsidP="006F7C2B">
      <w:pPr>
        <w:tabs>
          <w:tab w:val="left" w:pos="1155"/>
        </w:tabs>
        <w:jc w:val="center"/>
        <w:rPr>
          <w:b/>
          <w:sz w:val="28"/>
          <w:szCs w:val="28"/>
        </w:rPr>
      </w:pPr>
      <w:r w:rsidRPr="00FC0DA6">
        <w:rPr>
          <w:b/>
          <w:sz w:val="28"/>
          <w:szCs w:val="28"/>
        </w:rPr>
        <w:t xml:space="preserve">Интернет </w:t>
      </w:r>
      <w:r>
        <w:rPr>
          <w:b/>
          <w:sz w:val="28"/>
          <w:szCs w:val="28"/>
        </w:rPr>
        <w:t>–</w:t>
      </w:r>
      <w:r w:rsidRPr="00FC0DA6">
        <w:rPr>
          <w:b/>
          <w:sz w:val="28"/>
          <w:szCs w:val="28"/>
        </w:rPr>
        <w:t xml:space="preserve"> ресурсы</w:t>
      </w:r>
    </w:p>
    <w:p w:rsidR="006F7C2B" w:rsidRPr="002F53FF" w:rsidRDefault="006F7C2B" w:rsidP="006F7C2B">
      <w:pPr>
        <w:pStyle w:val="a5"/>
        <w:numPr>
          <w:ilvl w:val="0"/>
          <w:numId w:val="9"/>
        </w:numPr>
        <w:shd w:val="clear" w:color="auto" w:fill="FFFFFF"/>
        <w:ind w:left="0" w:firstLine="0"/>
        <w:textAlignment w:val="top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V</w:t>
      </w:r>
      <w:hyperlink r:id="rId15" w:tgtFrame="_blank" w:history="1">
        <w:r w:rsidRPr="0060288F">
          <w:rPr>
            <w:rStyle w:val="a4"/>
            <w:bCs/>
            <w:sz w:val="28"/>
            <w:szCs w:val="28"/>
            <w:lang w:val="en-US"/>
          </w:rPr>
          <w:t>seigritut</w:t>
        </w:r>
        <w:proofErr w:type="spellEnd"/>
        <w:r w:rsidRPr="0060288F">
          <w:rPr>
            <w:rStyle w:val="a4"/>
            <w:bCs/>
            <w:sz w:val="28"/>
            <w:szCs w:val="28"/>
          </w:rPr>
          <w:t>.</w:t>
        </w:r>
        <w:proofErr w:type="spellStart"/>
        <w:r w:rsidRPr="0060288F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 w:rsidRPr="0060288F">
        <w:rPr>
          <w:rStyle w:val="pathseparator"/>
          <w:sz w:val="28"/>
          <w:szCs w:val="28"/>
        </w:rPr>
        <w:t>›</w:t>
      </w:r>
      <w:hyperlink r:id="rId16" w:tgtFrame="_blank" w:history="1">
        <w:proofErr w:type="spellStart"/>
        <w:r w:rsidRPr="0060288F">
          <w:rPr>
            <w:rStyle w:val="a4"/>
            <w:sz w:val="28"/>
            <w:szCs w:val="28"/>
            <w:lang w:val="en-US"/>
          </w:rPr>
          <w:t>sahmat</w:t>
        </w:r>
        <w:proofErr w:type="spellEnd"/>
        <w:r w:rsidRPr="0060288F">
          <w:rPr>
            <w:rStyle w:val="a4"/>
            <w:sz w:val="28"/>
            <w:szCs w:val="28"/>
          </w:rPr>
          <w:t>/</w:t>
        </w:r>
        <w:proofErr w:type="spellStart"/>
        <w:r w:rsidRPr="0060288F">
          <w:rPr>
            <w:rStyle w:val="a4"/>
            <w:sz w:val="28"/>
            <w:szCs w:val="28"/>
            <w:lang w:val="en-US"/>
          </w:rPr>
          <w:t>sahmat</w:t>
        </w:r>
        <w:proofErr w:type="spellEnd"/>
        <w:r w:rsidRPr="0060288F">
          <w:rPr>
            <w:rStyle w:val="a4"/>
            <w:sz w:val="28"/>
            <w:szCs w:val="28"/>
          </w:rPr>
          <w:t>6.</w:t>
        </w:r>
        <w:proofErr w:type="spellStart"/>
        <w:r w:rsidRPr="0060288F">
          <w:rPr>
            <w:rStyle w:val="a4"/>
            <w:sz w:val="28"/>
            <w:szCs w:val="28"/>
            <w:lang w:val="en-US"/>
          </w:rPr>
          <w:t>php</w:t>
        </w:r>
        <w:proofErr w:type="spellEnd"/>
      </w:hyperlink>
      <w:r>
        <w:rPr>
          <w:sz w:val="28"/>
          <w:szCs w:val="28"/>
        </w:rPr>
        <w:t>–дебюты в шашках. Эндшпиль и миттельшпиль.</w:t>
      </w:r>
    </w:p>
    <w:p w:rsidR="006F7C2B" w:rsidRDefault="006F7C2B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FE7513" w:rsidRDefault="00FE7513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FE7513" w:rsidRDefault="00FE7513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FE7513" w:rsidRDefault="00FE7513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FE7513" w:rsidRDefault="00FE7513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FE7513" w:rsidRDefault="00FE7513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FE7513" w:rsidRDefault="00FE7513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FE7513" w:rsidRDefault="00FE7513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FE7513" w:rsidRDefault="00FE7513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FE7513" w:rsidRDefault="00FE7513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FE7513" w:rsidRDefault="00FE7513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FE7513" w:rsidRDefault="00FE7513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FE7513" w:rsidRDefault="00FE7513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FE7513" w:rsidRDefault="00FE7513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FE7513" w:rsidRDefault="00FE7513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FE7513" w:rsidRDefault="00FE7513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FE7513" w:rsidRDefault="00FE7513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FE7513" w:rsidRDefault="00FE7513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FE7513" w:rsidRDefault="00FE7513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FE7513" w:rsidRDefault="00FE7513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FE7513" w:rsidRDefault="00FE7513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FE7513" w:rsidRDefault="00FE7513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FE7513" w:rsidRDefault="00FE7513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FE7513" w:rsidRDefault="00FE7513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FE7513" w:rsidRDefault="00FE7513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p w:rsidR="00FE7513" w:rsidRPr="00335640" w:rsidRDefault="00FE7513" w:rsidP="00FE7513">
      <w:pPr>
        <w:spacing w:after="0" w:line="240" w:lineRule="auto"/>
        <w:ind w:left="-993"/>
        <w:jc w:val="center"/>
        <w:rPr>
          <w:rFonts w:ascii="Cambria" w:eastAsia="Times New Roman" w:hAnsi="Cambria" w:cs="Times New Roman"/>
          <w:b/>
          <w:i/>
          <w:color w:val="0070C0"/>
          <w:sz w:val="32"/>
          <w:szCs w:val="32"/>
          <w:lang w:eastAsia="ru-RU"/>
        </w:rPr>
      </w:pPr>
      <w:proofErr w:type="gramStart"/>
      <w:r w:rsidRPr="00335640">
        <w:rPr>
          <w:rFonts w:ascii="Cambria" w:eastAsia="Times New Roman" w:hAnsi="Cambria" w:cs="Times New Roman"/>
          <w:b/>
          <w:i/>
          <w:color w:val="0070C0"/>
          <w:sz w:val="32"/>
          <w:szCs w:val="32"/>
          <w:lang w:eastAsia="ru-RU"/>
        </w:rPr>
        <w:lastRenderedPageBreak/>
        <w:t>Муниципальное  казенное</w:t>
      </w:r>
      <w:proofErr w:type="gramEnd"/>
      <w:r w:rsidRPr="00335640">
        <w:rPr>
          <w:rFonts w:ascii="Cambria" w:eastAsia="Times New Roman" w:hAnsi="Cambria" w:cs="Times New Roman"/>
          <w:b/>
          <w:i/>
          <w:color w:val="0070C0"/>
          <w:sz w:val="32"/>
          <w:szCs w:val="32"/>
          <w:lang w:eastAsia="ru-RU"/>
        </w:rPr>
        <w:t xml:space="preserve"> общеобразовательное учреждение</w:t>
      </w:r>
      <w:r>
        <w:rPr>
          <w:rFonts w:ascii="Cambria" w:eastAsia="Times New Roman" w:hAnsi="Cambria" w:cs="Times New Roman"/>
          <w:b/>
          <w:i/>
          <w:color w:val="0070C0"/>
          <w:sz w:val="32"/>
          <w:szCs w:val="32"/>
          <w:lang w:eastAsia="ru-RU"/>
        </w:rPr>
        <w:t xml:space="preserve">  </w:t>
      </w:r>
      <w:r w:rsidRPr="00335640">
        <w:rPr>
          <w:rFonts w:ascii="Cambria" w:eastAsia="Times New Roman" w:hAnsi="Cambria" w:cs="Times New Roman"/>
          <w:b/>
          <w:i/>
          <w:color w:val="0070C0"/>
          <w:sz w:val="32"/>
          <w:szCs w:val="32"/>
          <w:lang w:eastAsia="ru-RU"/>
        </w:rPr>
        <w:t>«</w:t>
      </w:r>
      <w:proofErr w:type="spellStart"/>
      <w:r w:rsidRPr="00335640">
        <w:rPr>
          <w:rFonts w:ascii="Cambria" w:eastAsia="Times New Roman" w:hAnsi="Cambria" w:cs="Times New Roman"/>
          <w:b/>
          <w:i/>
          <w:color w:val="0070C0"/>
          <w:sz w:val="32"/>
          <w:szCs w:val="32"/>
          <w:lang w:eastAsia="ru-RU"/>
        </w:rPr>
        <w:t>Ленинаульская</w:t>
      </w:r>
      <w:proofErr w:type="spellEnd"/>
      <w:r w:rsidRPr="00335640">
        <w:rPr>
          <w:rFonts w:ascii="Cambria" w:eastAsia="Times New Roman" w:hAnsi="Cambria" w:cs="Times New Roman"/>
          <w:b/>
          <w:i/>
          <w:color w:val="0070C0"/>
          <w:sz w:val="32"/>
          <w:szCs w:val="32"/>
          <w:lang w:eastAsia="ru-RU"/>
        </w:rPr>
        <w:t xml:space="preserve"> СОШ №2 им Героя России Юрия </w:t>
      </w:r>
      <w:proofErr w:type="spellStart"/>
      <w:r w:rsidRPr="00335640">
        <w:rPr>
          <w:rFonts w:ascii="Cambria" w:eastAsia="Times New Roman" w:hAnsi="Cambria" w:cs="Times New Roman"/>
          <w:b/>
          <w:i/>
          <w:color w:val="0070C0"/>
          <w:sz w:val="32"/>
          <w:szCs w:val="32"/>
          <w:lang w:eastAsia="ru-RU"/>
        </w:rPr>
        <w:t>Салимханова</w:t>
      </w:r>
      <w:proofErr w:type="spellEnd"/>
      <w:r w:rsidRPr="00335640">
        <w:rPr>
          <w:rFonts w:ascii="Cambria" w:eastAsia="Times New Roman" w:hAnsi="Cambria" w:cs="Times New Roman"/>
          <w:b/>
          <w:i/>
          <w:color w:val="0070C0"/>
          <w:sz w:val="32"/>
          <w:szCs w:val="32"/>
          <w:lang w:eastAsia="ru-RU"/>
        </w:rPr>
        <w:t>»</w:t>
      </w:r>
    </w:p>
    <w:p w:rsidR="00FE7513" w:rsidRPr="00335640" w:rsidRDefault="00FE7513" w:rsidP="00FE7513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</w:p>
    <w:tbl>
      <w:tblPr>
        <w:tblW w:w="3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9"/>
        <w:gridCol w:w="3008"/>
      </w:tblGrid>
      <w:tr w:rsidR="00FE7513" w:rsidRPr="00335640" w:rsidTr="00BA5654">
        <w:trPr>
          <w:trHeight w:val="2552"/>
          <w:jc w:val="center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13" w:rsidRPr="00335640" w:rsidRDefault="00FE7513" w:rsidP="00BA565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335640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FE7513" w:rsidRPr="00335640" w:rsidRDefault="00FE7513" w:rsidP="00BA565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FE7513" w:rsidRPr="00335640" w:rsidRDefault="00FE7513" w:rsidP="00BA5654">
            <w:pPr>
              <w:tabs>
                <w:tab w:val="left" w:pos="9288"/>
              </w:tabs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u w:val="single"/>
                <w:lang w:eastAsia="ru-RU"/>
              </w:rPr>
            </w:pPr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___________/</w:t>
            </w:r>
            <w:proofErr w:type="spellStart"/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Джамаева</w:t>
            </w:r>
            <w:proofErr w:type="spellEnd"/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 П.М./</w:t>
            </w:r>
          </w:p>
          <w:p w:rsidR="00FE7513" w:rsidRPr="00335640" w:rsidRDefault="00FE7513" w:rsidP="00BA565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:rsidR="00FE7513" w:rsidRPr="00335640" w:rsidRDefault="00FE7513" w:rsidP="00BA565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:rsidR="00FE7513" w:rsidRPr="00335640" w:rsidRDefault="00FE7513" w:rsidP="00BA565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«____</w:t>
            </w:r>
            <w:proofErr w:type="gramStart"/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_____________20____г.</w:t>
            </w:r>
          </w:p>
          <w:p w:rsidR="00FE7513" w:rsidRPr="00335640" w:rsidRDefault="00FE7513" w:rsidP="00BA565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13" w:rsidRPr="00335640" w:rsidRDefault="00FE7513" w:rsidP="00BA565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335640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FE7513" w:rsidRPr="00335640" w:rsidRDefault="00FE7513" w:rsidP="00BA565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Директор ДМЛ</w:t>
            </w:r>
          </w:p>
          <w:p w:rsidR="00FE7513" w:rsidRPr="00335640" w:rsidRDefault="00FE7513" w:rsidP="00BA565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Приказ № ____ от</w:t>
            </w:r>
          </w:p>
          <w:p w:rsidR="00FE7513" w:rsidRPr="00335640" w:rsidRDefault="00FE7513" w:rsidP="00BA565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_____________/</w:t>
            </w:r>
            <w:proofErr w:type="spellStart"/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Зияродинова</w:t>
            </w:r>
            <w:proofErr w:type="spellEnd"/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 Н.Р./</w:t>
            </w:r>
          </w:p>
          <w:p w:rsidR="00FE7513" w:rsidRPr="00335640" w:rsidRDefault="00FE7513" w:rsidP="00BA565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FE7513" w:rsidRPr="00335640" w:rsidRDefault="00FE7513" w:rsidP="00BA565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:rsidR="00FE7513" w:rsidRPr="00335640" w:rsidRDefault="00FE7513" w:rsidP="00BA565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«____</w:t>
            </w:r>
            <w:proofErr w:type="gramStart"/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335640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______________20____г.</w:t>
            </w:r>
          </w:p>
          <w:p w:rsidR="00FE7513" w:rsidRPr="00335640" w:rsidRDefault="00FE7513" w:rsidP="00BA565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</w:tbl>
    <w:p w:rsidR="00FE7513" w:rsidRPr="00335640" w:rsidRDefault="00FE7513" w:rsidP="00FE751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ru-RU"/>
        </w:rPr>
      </w:pPr>
    </w:p>
    <w:p w:rsidR="00FE7513" w:rsidRPr="00335640" w:rsidRDefault="00FE7513" w:rsidP="00FE751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ru-RU"/>
        </w:rPr>
      </w:pPr>
    </w:p>
    <w:p w:rsidR="00FE7513" w:rsidRPr="00335640" w:rsidRDefault="00FE7513" w:rsidP="00FE7513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color w:val="FF0000"/>
          <w:sz w:val="48"/>
          <w:szCs w:val="56"/>
          <w:lang w:eastAsia="ru-RU"/>
        </w:rPr>
      </w:pPr>
      <w:r w:rsidRPr="00335640">
        <w:rPr>
          <w:rFonts w:ascii="Cambria" w:eastAsia="Times New Roman" w:hAnsi="Cambria" w:cs="Times New Roman"/>
          <w:b/>
          <w:i/>
          <w:color w:val="FF0000"/>
          <w:sz w:val="48"/>
          <w:szCs w:val="56"/>
          <w:lang w:eastAsia="ru-RU"/>
        </w:rPr>
        <w:t xml:space="preserve">Рабочая программа по </w:t>
      </w:r>
      <w:r>
        <w:rPr>
          <w:rFonts w:ascii="Cambria" w:eastAsia="Times New Roman" w:hAnsi="Cambria" w:cs="Times New Roman"/>
          <w:b/>
          <w:i/>
          <w:color w:val="FF0000"/>
          <w:sz w:val="48"/>
          <w:szCs w:val="56"/>
          <w:lang w:eastAsia="ru-RU"/>
        </w:rPr>
        <w:t>шашкам</w:t>
      </w:r>
      <w:r w:rsidRPr="00335640">
        <w:rPr>
          <w:rFonts w:ascii="Cambria" w:eastAsia="Times New Roman" w:hAnsi="Cambria" w:cs="Times New Roman"/>
          <w:b/>
          <w:i/>
          <w:color w:val="FF0000"/>
          <w:sz w:val="48"/>
          <w:szCs w:val="56"/>
          <w:lang w:eastAsia="ru-RU"/>
        </w:rPr>
        <w:t xml:space="preserve"> </w:t>
      </w:r>
    </w:p>
    <w:p w:rsidR="00FE7513" w:rsidRPr="00335640" w:rsidRDefault="006429C8" w:rsidP="00FE7513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color w:val="FF0000"/>
          <w:szCs w:val="20"/>
          <w:lang w:eastAsia="ru-RU"/>
        </w:rPr>
      </w:pPr>
      <w:r>
        <w:rPr>
          <w:rFonts w:ascii="Cambria" w:eastAsia="Times New Roman" w:hAnsi="Cambria" w:cs="Times New Roman"/>
          <w:b/>
          <w:i/>
          <w:color w:val="FF0000"/>
          <w:sz w:val="48"/>
          <w:szCs w:val="56"/>
          <w:lang w:eastAsia="ru-RU"/>
        </w:rPr>
        <w:t>для 2</w:t>
      </w:r>
      <w:bookmarkStart w:id="0" w:name="_GoBack"/>
      <w:bookmarkEnd w:id="0"/>
      <w:r w:rsidR="00FE7513" w:rsidRPr="00335640">
        <w:rPr>
          <w:rFonts w:ascii="Cambria" w:eastAsia="Times New Roman" w:hAnsi="Cambria" w:cs="Times New Roman"/>
          <w:b/>
          <w:i/>
          <w:color w:val="FF0000"/>
          <w:sz w:val="48"/>
          <w:szCs w:val="56"/>
          <w:lang w:eastAsia="ru-RU"/>
        </w:rPr>
        <w:t>-11 класса (два часа в неделю).</w:t>
      </w:r>
    </w:p>
    <w:p w:rsidR="00FE7513" w:rsidRPr="00335640" w:rsidRDefault="00FE7513" w:rsidP="00FE7513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B050"/>
          <w:sz w:val="20"/>
          <w:szCs w:val="20"/>
          <w:lang w:eastAsia="ru-RU"/>
        </w:rPr>
      </w:pPr>
    </w:p>
    <w:p w:rsidR="00FE7513" w:rsidRPr="00335640" w:rsidRDefault="00FE7513" w:rsidP="00FE7513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FE7513" w:rsidRPr="00335640" w:rsidRDefault="00FE7513" w:rsidP="00FE7513">
      <w:pPr>
        <w:tabs>
          <w:tab w:val="left" w:pos="1221"/>
        </w:tabs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335640">
        <w:rPr>
          <w:rFonts w:ascii="Cambria" w:eastAsia="Times New Roman" w:hAnsi="Cambria" w:cs="Times New Roman"/>
          <w:noProof/>
          <w:sz w:val="28"/>
          <w:szCs w:val="28"/>
          <w:lang w:eastAsia="ru-RU"/>
        </w:rPr>
        <w:drawing>
          <wp:inline distT="0" distB="0" distL="0" distR="0" wp14:anchorId="0F590966" wp14:editId="65CA4DE4">
            <wp:extent cx="6115050" cy="3562350"/>
            <wp:effectExtent l="0" t="0" r="0" b="0"/>
            <wp:docPr id="1" name="Рисунок 6" descr="slide-1-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slide-1-7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13" w:rsidRPr="00335640" w:rsidRDefault="00FE7513" w:rsidP="00FE7513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33564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FE7513" w:rsidRPr="00335640" w:rsidRDefault="00FE7513" w:rsidP="00FE7513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335640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                                                                               Составил: учитель ФК ЛСОШ №2</w:t>
      </w:r>
    </w:p>
    <w:p w:rsidR="00FE7513" w:rsidRPr="00335640" w:rsidRDefault="00FE7513" w:rsidP="00FE7513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335640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proofErr w:type="spellStart"/>
      <w:r w:rsidRPr="00335640">
        <w:rPr>
          <w:rFonts w:ascii="Cambria" w:eastAsia="Times New Roman" w:hAnsi="Cambria" w:cs="Times New Roman"/>
          <w:b/>
          <w:sz w:val="28"/>
          <w:szCs w:val="28"/>
          <w:lang w:eastAsia="ru-RU"/>
        </w:rPr>
        <w:t>Дадаев</w:t>
      </w:r>
      <w:proofErr w:type="spellEnd"/>
      <w:r w:rsidRPr="00335640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А.С.</w:t>
      </w:r>
    </w:p>
    <w:p w:rsidR="00FE7513" w:rsidRPr="00335640" w:rsidRDefault="00FE7513" w:rsidP="00FE7513">
      <w:pPr>
        <w:spacing w:after="240" w:line="240" w:lineRule="auto"/>
        <w:jc w:val="center"/>
        <w:rPr>
          <w:rFonts w:ascii="Cambria" w:eastAsia="Times New Roman" w:hAnsi="Cambria" w:cs="Times New Roman"/>
          <w:b/>
          <w:i/>
          <w:color w:val="00B050"/>
          <w:sz w:val="20"/>
          <w:szCs w:val="20"/>
          <w:lang w:eastAsia="ru-RU"/>
        </w:rPr>
      </w:pPr>
    </w:p>
    <w:p w:rsidR="00FE7513" w:rsidRPr="00335640" w:rsidRDefault="00FE7513" w:rsidP="00FE7513">
      <w:pPr>
        <w:spacing w:after="240" w:line="240" w:lineRule="auto"/>
        <w:jc w:val="center"/>
        <w:rPr>
          <w:rFonts w:ascii="Cambria" w:eastAsia="Times New Roman" w:hAnsi="Cambria" w:cs="Times New Roman"/>
          <w:b/>
          <w:i/>
          <w:color w:val="00B050"/>
          <w:sz w:val="20"/>
          <w:szCs w:val="20"/>
          <w:lang w:eastAsia="ru-RU"/>
        </w:rPr>
      </w:pPr>
    </w:p>
    <w:p w:rsidR="00FE7513" w:rsidRPr="00335640" w:rsidRDefault="00FE7513" w:rsidP="00FE7513">
      <w:pPr>
        <w:spacing w:after="240" w:line="240" w:lineRule="auto"/>
        <w:jc w:val="center"/>
        <w:rPr>
          <w:rFonts w:ascii="Cambria" w:eastAsia="Times New Roman" w:hAnsi="Cambria" w:cs="Times New Roman"/>
          <w:b/>
          <w:i/>
          <w:color w:val="0070C0"/>
          <w:sz w:val="40"/>
          <w:szCs w:val="28"/>
          <w:lang w:eastAsia="ru-RU"/>
        </w:rPr>
      </w:pPr>
      <w:r w:rsidRPr="00335640">
        <w:rPr>
          <w:rFonts w:ascii="Cambria" w:eastAsia="Times New Roman" w:hAnsi="Cambria" w:cs="Times New Roman"/>
          <w:b/>
          <w:i/>
          <w:color w:val="0070C0"/>
          <w:sz w:val="40"/>
          <w:szCs w:val="28"/>
          <w:lang w:eastAsia="ru-RU"/>
        </w:rPr>
        <w:t>2019/2020 учебный год.</w:t>
      </w:r>
    </w:p>
    <w:p w:rsidR="00FE7513" w:rsidRPr="006F7C2B" w:rsidRDefault="00FE7513" w:rsidP="006F7C2B">
      <w:pPr>
        <w:spacing w:after="0" w:line="240" w:lineRule="auto"/>
        <w:ind w:left="-284" w:hanging="578"/>
        <w:jc w:val="both"/>
        <w:rPr>
          <w:rFonts w:ascii="Times New Roman" w:eastAsia="Times New Roman" w:hAnsi="Times New Roman" w:cs="Andalus"/>
          <w:sz w:val="28"/>
          <w:szCs w:val="28"/>
          <w:lang w:eastAsia="ru-RU"/>
        </w:rPr>
      </w:pPr>
    </w:p>
    <w:sectPr w:rsidR="00FE7513" w:rsidRPr="006F7C2B" w:rsidSect="00CC0D2C">
      <w:pgSz w:w="11906" w:h="16838"/>
      <w:pgMar w:top="1134" w:right="850" w:bottom="1134" w:left="1701" w:header="708" w:footer="708" w:gutter="0"/>
      <w:pgBorders w:offsetFrom="page">
        <w:top w:val="thinThickMediumGap" w:sz="24" w:space="24" w:color="FF0000"/>
        <w:left w:val="thinThickMediumGap" w:sz="24" w:space="24" w:color="FF0000"/>
        <w:bottom w:val="thickThinMediumGap" w:sz="24" w:space="24" w:color="FF0000"/>
        <w:right w:val="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379"/>
    <w:multiLevelType w:val="hybridMultilevel"/>
    <w:tmpl w:val="46163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0D25"/>
    <w:multiLevelType w:val="multilevel"/>
    <w:tmpl w:val="FB3A7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3B413B8"/>
    <w:multiLevelType w:val="hybridMultilevel"/>
    <w:tmpl w:val="918E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51256"/>
    <w:multiLevelType w:val="hybridMultilevel"/>
    <w:tmpl w:val="CF081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847D8"/>
    <w:multiLevelType w:val="multilevel"/>
    <w:tmpl w:val="FB3A7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C20CDB"/>
    <w:multiLevelType w:val="hybridMultilevel"/>
    <w:tmpl w:val="EA08C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E0CA4"/>
    <w:multiLevelType w:val="hybridMultilevel"/>
    <w:tmpl w:val="208E67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2C61322"/>
    <w:multiLevelType w:val="hybridMultilevel"/>
    <w:tmpl w:val="65EC7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379D7"/>
    <w:multiLevelType w:val="multilevel"/>
    <w:tmpl w:val="FB3A7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0F"/>
    <w:rsid w:val="0006175F"/>
    <w:rsid w:val="006429C8"/>
    <w:rsid w:val="006F7C2B"/>
    <w:rsid w:val="00BE400F"/>
    <w:rsid w:val="00CC0D2C"/>
    <w:rsid w:val="00FE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C238"/>
  <w15:chartTrackingRefBased/>
  <w15:docId w15:val="{DF8DED44-7ED1-498A-A8C9-D46E8551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C0D2C"/>
  </w:style>
  <w:style w:type="character" w:styleId="a4">
    <w:name w:val="Hyperlink"/>
    <w:rsid w:val="00CC0D2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F7C2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thseparator">
    <w:name w:val="path__separator"/>
    <w:basedOn w:val="a0"/>
    <w:rsid w:val="006F7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8%D0%B0%D1%85%D0%BC%D0%B0%D1%82%D0%BD%D0%B0%D1%8F_%D1%84%D0%B8%D0%B3%D1%83%D1%80%D0%B0" TargetMode="External"/><Relationship Id="rId13" Type="http://schemas.openxmlformats.org/officeDocument/2006/relationships/hyperlink" Target="https://ru.wikipedia.org/wiki/%D0%A8%D0%B0%D1%85%D0%BC%D0%B0%D1%82%D0%BD%D0%B0%D1%8F_%D1%84%D0%B8%D0%B3%D1%83%D1%80%D0%B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C%D0%B0%D0%BD%D0%B5%D0%B2%D1%80%D0%B8%D1%80%D0%BE%D0%B2%D0%B0%D0%BD%D0%B8%D0%B5_(%D1%88%D0%B0%D1%85%D0%BC%D0%B0%D1%82%D1%8B)" TargetMode="External"/><Relationship Id="rId12" Type="http://schemas.openxmlformats.org/officeDocument/2006/relationships/hyperlink" Target="https://ru.wikipedia.org/wiki/%D0%9C%D0%B0%D0%BD%D0%B5%D0%B2%D1%80%D0%B8%D1%80%D0%BE%D0%B2%D0%B0%D0%BD%D0%B8%D0%B5_(%D1%88%D0%B0%D1%85%D0%BC%D0%B0%D1%82%D1%8B)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vseigritut.ru/sahmat/sahmat6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8%D0%B0%D1%85%D0%BC%D0%B0%D1%82%D1%8B" TargetMode="External"/><Relationship Id="rId11" Type="http://schemas.openxmlformats.org/officeDocument/2006/relationships/hyperlink" Target="https://ru.wikipedia.org/wiki/%D0%A8%D0%B0%D1%85%D0%BC%D0%B0%D1%82%D1%8B" TargetMode="External"/><Relationship Id="rId5" Type="http://schemas.openxmlformats.org/officeDocument/2006/relationships/hyperlink" Target="https://ru.wikipedia.org/wiki/%D0%94%D0%B5%D0%B1%D1%8E%D1%82_(%D1%88%D0%B0%D1%85%D0%BC%D0%B0%D1%82%D1%8B)" TargetMode="External"/><Relationship Id="rId15" Type="http://schemas.openxmlformats.org/officeDocument/2006/relationships/hyperlink" Target="http://yandex.ru/clck/jsredir?from=yandex.ru%3Bsearch%2F%3Bweb%3B%3B&amp;text=&amp;etext=1350.eapsqO-8WAihmuLwNK8s_Yazyli7O8MwWCCrZc6Rc3nN0i5s6IaRUf9Qc-qZnNRj6KMRgMo2XhGlPp7pQFL3Qw.e5fa02b576624c1d09f42ddf3ef9abe7be92c7c0&amp;uuid=&amp;state=PEtFfuTeVD4jaxywoSUvtJXex15Wcbo_UPpDVZUmTlSRZk6-bqkT70zqhIhc2IlO&amp;data=UlNrNmk5WktYejR0eWJFYk1LdmtxclJqYU02STlMYTZYdWctRi1mWThMYTFlczdKdFI1ODcwd2dOMHRyZHpOeFdTQjhkUjkwY2dSak1BU1ZRMGpTc0FoeXJPTElURVEwNGtVNlRWdlR5UVE&amp;b64e=2&amp;sign=ad6e565f6271b4329c70a210be6c624e&amp;keyno=0&amp;cst=AiuY0DBWFJ5Hyx_fyvalFM8atWDCoup_2fgO5dZLXo1A2cIr8sVZuusjc3LX8qCNZ8iJhh2TC5EoBVuOP6YRXi6L0SZIq6_43eZY28wTatfIeD0cphZ0WR1f_XEhuGcKcPPcdhlO-DNj-wqHzSNVsWHT0960No-RkxqJ-8U-K5AES2-CRuNfh6PPfQGo4lGMu1WgxAqU4usgnLah74vYJ2qJcUAqe9GeYi9JnV_gJNgBTZuu8TrfPWwBQjUYTFHbVtT70LwL7do&amp;ref=orjY4mGPRjk5boDnW0uvlrrd71vZw9kpRGJgA8ksnbni7dAhZ0ema0fyII84o4rGkGcEpcrWXIPRcG_Bzw0bd4MvMJV_mHuQFPv9bAy5JLSbQKcbd_kYaPeD8p479FxVoUJENxwGeYSJREmYahju54aOjmd2NxO_D9oqJlDUkRMqVuC5Ii_9528ZxfzDtgTnxR9G3A6LDpbUIOIILPSJIrhgIGWoYOzXheF3wKSHTNwiS_Y6kfopQSBXLlv7UuZ9aQE7zrgCj6_kXPgtCvzG7ysBCJ4PgYnd&amp;l10n=ru&amp;cts=1488702169382&amp;mc=4.269591923711481" TargetMode="External"/><Relationship Id="rId10" Type="http://schemas.openxmlformats.org/officeDocument/2006/relationships/hyperlink" Target="https://ru.wikipedia.org/wiki/%D0%94%D0%B5%D0%B1%D1%8E%D1%82_(%D1%88%D0%B0%D1%85%D0%BC%D0%B0%D1%82%D1%8B)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D%D0%BD%D0%B4%D1%88%D0%BF%D0%B8%D0%BB%D1%8C" TargetMode="External"/><Relationship Id="rId14" Type="http://schemas.openxmlformats.org/officeDocument/2006/relationships/hyperlink" Target="https://ru.wikipedia.org/wiki/%D0%AD%D0%BD%D0%B4%D1%88%D0%BF%D0%B8%D0%BB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2622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асхаб</dc:creator>
  <cp:keywords/>
  <dc:description/>
  <cp:lastModifiedBy>асхаб</cp:lastModifiedBy>
  <cp:revision>6</cp:revision>
  <dcterms:created xsi:type="dcterms:W3CDTF">2020-02-13T05:32:00Z</dcterms:created>
  <dcterms:modified xsi:type="dcterms:W3CDTF">2020-02-13T07:40:00Z</dcterms:modified>
</cp:coreProperties>
</file>