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C9F" w:rsidRPr="00B14C9F" w:rsidRDefault="00B14C9F" w:rsidP="00B14C9F">
      <w:pPr>
        <w:shd w:val="clear" w:color="auto" w:fill="FBFCFC"/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</w:pPr>
      <w:r w:rsidRPr="00B14C9F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ПРАВИЛА ПОЛЬЗОВАНИЯ ШКОЛЬНОЙ БИБЛИОТЕКОЙ</w:t>
      </w:r>
    </w:p>
    <w:p w:rsidR="00B14C9F" w:rsidRPr="00B14C9F" w:rsidRDefault="00B14C9F" w:rsidP="00B14C9F">
      <w:pPr>
        <w:shd w:val="clear" w:color="auto" w:fill="FBFCFC"/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Arial" w:eastAsia="Times New Roman" w:hAnsi="Arial" w:cs="Arial"/>
          <w:color w:val="000000"/>
          <w:sz w:val="19"/>
          <w:szCs w:val="19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in;height:18pt" o:ole="">
            <v:imagedata r:id="rId4" o:title=""/>
          </v:shape>
          <w:control r:id="rId5" w:name="DefaultOcxName" w:shapeid="_x0000_i1031"/>
        </w:object>
      </w:r>
    </w:p>
    <w:p w:rsidR="00B14C9F" w:rsidRPr="00B14C9F" w:rsidRDefault="00B14C9F" w:rsidP="00B14C9F">
      <w:pPr>
        <w:shd w:val="clear" w:color="auto" w:fill="FBFCFC"/>
        <w:spacing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 wp14:anchorId="57978168" wp14:editId="0E3F3DC7">
            <wp:extent cx="1828800" cy="1524000"/>
            <wp:effectExtent l="0" t="0" r="0" b="0"/>
            <wp:docPr id="1" name="Рисунок 1" descr="http://i.livadia-school.ru/u/pic/f4/ea7caceac611e99e2f470dbd17b6f5/-/%D0%B7%D0%B0%D0%BF%D0%B8%D1%81%D1%8B%D0%B2%D0%B0%D0%B5%D1%82-%D0%BE%D0%B3%D0%BE%D1%81-53710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.livadia-school.ru/u/pic/f4/ea7caceac611e99e2f470dbd17b6f5/-/%D0%B7%D0%B0%D0%BF%D0%B8%D1%81%D1%8B%D0%B2%D0%B0%D0%B5%D1%82-%D0%BE%D0%B3%D0%BE%D1%81-5371067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C9F" w:rsidRPr="00B14C9F" w:rsidRDefault="00B14C9F" w:rsidP="00B14C9F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                                                                                 УТВЕРЖДЕНО</w:t>
      </w:r>
    </w:p>
    <w:p w:rsidR="00B14C9F" w:rsidRPr="00B14C9F" w:rsidRDefault="00B14C9F" w:rsidP="00B14C9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      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                   директор МК</w:t>
      </w: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Ленинаульская</w:t>
      </w:r>
      <w:proofErr w:type="spellEnd"/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</w:t>
      </w: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№2</w:t>
      </w: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B14C9F" w:rsidRPr="00B14C9F" w:rsidRDefault="00B14C9F" w:rsidP="00B14C9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                                                                              ___________________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Зияродинова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НР</w:t>
      </w: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 </w:t>
      </w:r>
    </w:p>
    <w:p w:rsidR="00B14C9F" w:rsidRPr="00B14C9F" w:rsidRDefault="00B14C9F" w:rsidP="00B14C9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             30.08.2020</w:t>
      </w:r>
    </w:p>
    <w:p w:rsidR="00B14C9F" w:rsidRPr="00B14C9F" w:rsidRDefault="00B14C9F" w:rsidP="00B14C9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14C9F" w:rsidRPr="00B14C9F" w:rsidRDefault="00B14C9F" w:rsidP="00B14C9F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ПРАВИЛА</w:t>
      </w:r>
    </w:p>
    <w:p w:rsidR="00B14C9F" w:rsidRPr="00B14C9F" w:rsidRDefault="00B14C9F" w:rsidP="00B14C9F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ПОЛЬЗОВАНИЯ ШКОЛЬНОЙ БИБЛИОТЕКОЙ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1.1. Типовые правила </w:t>
      </w:r>
      <w:proofErr w:type="gramStart"/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пользования  библиотекой</w:t>
      </w:r>
      <w:proofErr w:type="gramEnd"/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 образовательной организации регламентируют общий порядок организации обслуживания читателей школьной библиотеки, права и обязанности библиотеки и читателя являются основой для разработки и утверждения директором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Правил пользования библиотекой.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Права читателей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2.1. Право пользования библиотекой образовательной организации имеют обучающиеся, педагогические работники и другие сотрудники школы, родители и (или) законные представители обучающихся.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2.2. Получать полную информацию о составе фонда библиотеки, порядке доступа к документам и консультативную помощь в поиске и выборе источников информации.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2.3. Получать во временное пользование учебную, художественную, справочную, методическую литературу, периодические издания из фонда библиотеки.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2.4. Принимать участие в мероприятиях, проводимых библиотекой.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2.5. Избирать и быть избранными в совет библиотеки и принимать участие в его работе.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</w:t>
      </w:r>
      <w:proofErr w:type="gramStart"/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6.Обжаловать</w:t>
      </w:r>
      <w:proofErr w:type="gramEnd"/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установленном законодательством порядке незаконные действия сотрудников библиотеки, ущемляющие читателя в правах.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Порядок пользования библиотекой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3.1. Обучающиеся школы записываются в библиотеку ОО в индивидуальном </w:t>
      </w:r>
      <w:proofErr w:type="spellStart"/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порядкев</w:t>
      </w:r>
      <w:proofErr w:type="spellEnd"/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соответствии со списками классов. Сотрудники школы, родители и (или) законные представители по паспорту или другому документу, удостоверяющему личность.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 На каждого читателя заполняется читательский формуляр установленного образца. Формуляр читателя является документом, удостоверяющим факт и дату выдачи читателю документов из фонда и приема их библиотечным работником.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3.3. При записи в библиотеку читатель должен быть ознакомлен с Правилами пользования библиотекой и подтвердить обязательство об их выполнении своей подписью в формуляре читателя.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3.4. На дом документы выдаются читателям сроком на 7 дней. Количество экземпляров, выданных единовременно (не считая учебников), не должно превышать пяти.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Примечание.</w:t>
      </w: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Срок пользования может быть продлен, если на данный документ нет спроса со стороны других читателей.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3.5. Учебная, методическая литература выдается читателям на срок обучения в соответствии с программой (с обязательной перерегистрацией в конце учебного года). Литературные произведения, изучаемые по программе на уроках, выдаются на срок и в соответствии с программой изучения.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3.6. Очередная выдача документов из фонда библиотеки читателю производится только после возврата взятых им ранее, срок пользования которыми истек.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3.7. Редкие и ценные книги, альбомы, единственные экземпляры справочных изданий на дом не выдаются.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3.8. Число документов из фонда, выдаваемых для работы с ними в пределах библиотеки, не ограничивается.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Ответственность и обязанности читателей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4.1. При записи в библиотеку читатель обязан сообщить необходимые сведения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заполнения принятых библиотекой регистрационных документов.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4.2. При выбытии из школы читатель обязан вернуть все числящиеся за ним документы из фонда в библиотеку.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4.3. </w:t>
      </w:r>
      <w:r w:rsidRPr="00B14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Читатель обязан:</w:t>
      </w:r>
    </w:p>
    <w:p w:rsidR="00B14C9F" w:rsidRPr="00B14C9F" w:rsidRDefault="00B14C9F" w:rsidP="00B14C9F">
      <w:pPr>
        <w:spacing w:after="0" w:line="240" w:lineRule="auto"/>
        <w:ind w:left="360" w:hanging="360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B14C9F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возвращать взятые им документы из фонда в установленный срок;</w:t>
      </w:r>
    </w:p>
    <w:p w:rsidR="00B14C9F" w:rsidRPr="00B14C9F" w:rsidRDefault="00B14C9F" w:rsidP="00B14C9F">
      <w:pPr>
        <w:spacing w:after="0" w:line="240" w:lineRule="auto"/>
        <w:ind w:left="360" w:hanging="360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B14C9F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выносить из помещения библиотеки документы без записи в формах учета;</w:t>
      </w:r>
    </w:p>
    <w:p w:rsidR="00B14C9F" w:rsidRPr="00B14C9F" w:rsidRDefault="00B14C9F" w:rsidP="00B14C9F">
      <w:pPr>
        <w:spacing w:after="0" w:line="240" w:lineRule="auto"/>
        <w:ind w:left="360" w:hanging="360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B14C9F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бережно относиться к библиотечному фонду (не делать в книгах пометок, подчеркиваний, не вырывать и не загибать страницы);</w:t>
      </w:r>
    </w:p>
    <w:p w:rsidR="00B14C9F" w:rsidRPr="00B14C9F" w:rsidRDefault="00B14C9F" w:rsidP="00B14C9F">
      <w:pPr>
        <w:spacing w:after="0" w:line="240" w:lineRule="auto"/>
        <w:ind w:left="360" w:hanging="360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B14C9F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соблюдать в библиотеке тишину, не нарушать порядок расстановки книг на полках открытого доступа к фонду;</w:t>
      </w:r>
    </w:p>
    <w:p w:rsidR="00B14C9F" w:rsidRPr="00B14C9F" w:rsidRDefault="00B14C9F" w:rsidP="00B14C9F">
      <w:pPr>
        <w:spacing w:after="0" w:line="240" w:lineRule="auto"/>
        <w:ind w:left="360" w:hanging="360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B14C9F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получении документов из фонда читатель обязан тщательно их просмотреть и в случае обнаружения каких-либо дефектов сообщить об этом педагогу-библиотекарю, который обязан сделать на них соответствующие пометки;</w:t>
      </w:r>
    </w:p>
    <w:p w:rsidR="00B14C9F" w:rsidRPr="00B14C9F" w:rsidRDefault="00B14C9F" w:rsidP="00B14C9F">
      <w:pPr>
        <w:spacing w:after="0" w:line="240" w:lineRule="auto"/>
        <w:ind w:left="360" w:hanging="360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B14C9F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поддерживать порядок расстановки изданий в открытом доступе библиотеки, расположения карточек в каталогах и картотеках;</w:t>
      </w:r>
    </w:p>
    <w:p w:rsidR="00B14C9F" w:rsidRPr="00B14C9F" w:rsidRDefault="00B14C9F" w:rsidP="00B14C9F">
      <w:pPr>
        <w:spacing w:after="0" w:line="240" w:lineRule="auto"/>
        <w:ind w:left="360" w:hanging="360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B14C9F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расписываться в читательском формуляре за каждую полученную книгу;</w:t>
      </w:r>
    </w:p>
    <w:p w:rsidR="00B14C9F" w:rsidRPr="00B14C9F" w:rsidRDefault="00B14C9F" w:rsidP="00B14C9F">
      <w:pPr>
        <w:spacing w:after="0" w:line="240" w:lineRule="auto"/>
        <w:ind w:left="360" w:hanging="360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B14C9F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возвращать книги в библиотеку в установленные сроки.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4.4. Читатель, утерявший документ из фонда библиотеки или нанесший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ему невосполнимый ущерб, обязан заменить его соответственно таким же (в том числе копией в переплете) или признанным библиотекой равнозначным.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4.5. За утерю документа из фонда библиотеки или нанесение ему невосполнимого ущерба несовершеннолетним читателем ответственность несут его родители и (или) законные представители.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4.6. Читатели, нарушившие Правила пользования библиотекой, могут быть лишены права пользования на срок, установленный библиотекой. За особые нарушения, предусмотренные действующим законодательством, читатели несут административную, гражданско-правовую или уголовную ответственность.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 Обязанности библиотеки по обслуживанию читателей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5.1. Обслуживать читателей в соответствии с Правилами пользования библиотекой, которые должны быть размещены в доступном для ознакомления месте.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5.2. Создавать благоприятные условия для работы читателей в библиотеке.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5.3. Не использовать сведения о читателях, их интересах в иных целях, кроме научных и библиотечно-производственных.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5.4. Давать полную информацию читателям о наличии документов в фонде.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5.5. Оказывать помощь читателям в выборе необходимой литературы.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5.6. Предоставлять читателям возможность пользования каталогами, картотеками, библиографическими и информационными материалами.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5.7. Систематически информировать читателей о вновь поступивших документах.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</w:t>
      </w:r>
      <w:proofErr w:type="gramStart"/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8.Систематически</w:t>
      </w:r>
      <w:proofErr w:type="gramEnd"/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следить за своевременным возвратом в библиотеку документов из фонда и за выполнением читателями Правил пользования библиотекой.</w:t>
      </w:r>
    </w:p>
    <w:p w:rsidR="00B14C9F" w:rsidRPr="00B14C9F" w:rsidRDefault="00B14C9F" w:rsidP="00B14C9F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B14C9F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bdr w:val="none" w:sz="0" w:space="0" w:color="auto" w:frame="1"/>
          <w:lang w:eastAsia="ru-RU"/>
        </w:rPr>
        <w:t> </w:t>
      </w:r>
    </w:p>
    <w:p w:rsidR="00B14C9F" w:rsidRPr="00B14C9F" w:rsidRDefault="00B14C9F" w:rsidP="00B14C9F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B14C9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bdr w:val="none" w:sz="0" w:space="0" w:color="auto" w:frame="1"/>
          <w:lang w:eastAsia="ru-RU"/>
        </w:rPr>
        <w:t>РЕКОМЕНДАЦИИ РОДИТЕЛЯМ</w:t>
      </w:r>
    </w:p>
    <w:p w:rsidR="00B14C9F" w:rsidRPr="00B14C9F" w:rsidRDefault="00B14C9F" w:rsidP="00B14C9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Читайте детям вслух с самого раннего детства.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Обсуждайте с детьми прочитанное, ведь тем самым вы вырабатываете свои нравственные представления о добре и зле, свою жизненную позицию.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Первые книги должны быть иллюстрированными, с большими, яркими запоминающимися буквами и рисунками.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Дома нужно иметь словари: «Словарь русского языка</w:t>
      </w:r>
      <w:proofErr w:type="gramStart"/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,</w:t>
      </w:r>
      <w:proofErr w:type="gramEnd"/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«Словарь иностранных слов», орфографический словарь. Затем приобрести словари изучаемых языков.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 С миром справочных изданий нужно знакомить еще дошкольника. Навык постоянного обращения к энциклопедиям, словарям, справочникам воспитывается в раннем детстве. Не проходите мимо неизвестных слов, понятий, названий, имен – в любом тексте, прежде всего в учебных пособиях, не должно оставаться темных пятен.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 В домашней библиотеке должна быть художественная литература, особенно классическая.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 Третье место в домашней библиотеке, после справочников и художественной литературы, занимает собственно научная литература, научно-познавательные и научно-популярные издания. Лучше сразу приобретать серьезное, иногда многотомное, научно-популярное издание, которым будут пользоваться в семье многие годы. Не надо волноваться, что книга «не по возрасту». В отношении научно-популярной литературы в полной мере оправдывает себя принцип опережающего школьную программу развития.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 Вспомним, что в определенном возрасте ребенок задает сотни вопросов. Погасить естественный интерес ко всему непознанному проще всего, надо развить его. Далеко не всегда стоит давать прямые ответы. Можно вместе понаблюдать, подумать, почитать.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9. Если вы посещаете библиотеку, запомните: для библиотечных книг дома должно быть отведено определенное место, например, полочка. Если библиотечная книга «растворится» среди других, ее найти будет трудно.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10. В некоторых семьях есть традиция раз в год просматривать домашнюю библиотеку, освобождаться от книг, хранить которые дома бесполезно. Но выбрасывать ничего не надо. Вы поступите правильно, если отнесете их в библиотеку, которой пользуетесь.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11. Если вы не знаете на какие газеты и журналы вам подписаться, совершите вместе с детьми визит в центральную библиотеку, получающую десятки названий периодических изданий. Вы никогда не пожалеете о потраченном времени. Вместе с детьми обсудите и решите, какие издания вам выписать.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14C9F" w:rsidRPr="00B14C9F" w:rsidRDefault="00B14C9F" w:rsidP="00B14C9F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B14C9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bdr w:val="none" w:sz="0" w:space="0" w:color="auto" w:frame="1"/>
          <w:lang w:eastAsia="ru-RU"/>
        </w:rPr>
        <w:t>ПРАВИЛА ДЛЯ ДЕТЕЙ ПРИ РАБОТЕ В ИНТЕРНЕТЕ</w:t>
      </w:r>
    </w:p>
    <w:p w:rsidR="00B14C9F" w:rsidRPr="00B14C9F" w:rsidRDefault="00B14C9F" w:rsidP="00B14C9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1.Всегда спрашивайте согласия своих родителей перед тем, как вы будете использовать ваше полное имя, адрес, номер телефона или школы где-либо в сети </w:t>
      </w: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Internet</w:t>
      </w: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2.Всегда говорите своим родителям или другим взрослым, которым вы доверяете, если вы видите что-то </w:t>
      </w:r>
      <w:proofErr w:type="spellStart"/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всети</w:t>
      </w:r>
      <w:proofErr w:type="spellEnd"/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Internet</w:t>
      </w: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что вас пугает или что-то, чего вы не понимаете.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3.Не отвечайте (не реагируйте) на сообщения, на которые вам трудно ответить или которые вам неприятны.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4.Никогда не давайте номер вашей кредитной карты или пароль </w:t>
      </w: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online</w:t>
      </w: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B14C9F" w:rsidRPr="00B14C9F" w:rsidRDefault="00B14C9F" w:rsidP="00B14C9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5.Никогда не договаривайтесь встретиться лично </w:t>
      </w:r>
      <w:proofErr w:type="gramStart"/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  </w:t>
      </w:r>
      <w:proofErr w:type="spellStart"/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человеком</w:t>
      </w:r>
      <w:proofErr w:type="gramEnd"/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,с</w:t>
      </w:r>
      <w:proofErr w:type="spellEnd"/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которым вы ранее общались только в </w:t>
      </w: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Internet</w:t>
      </w: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сети, до тех пор, пока вы не обсудите это с вашими родителями и взрослый не пойдет вместе с вами.</w:t>
      </w:r>
    </w:p>
    <w:p w:rsidR="00B14C9F" w:rsidRPr="00B14C9F" w:rsidRDefault="00B14C9F" w:rsidP="00B14C9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14C9F" w:rsidRPr="00B14C9F" w:rsidRDefault="00B14C9F" w:rsidP="00B14C9F">
      <w:pPr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14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Миссия школьной библиотеки — создание единой информационной образовательной среды, в которой библиотечными и педагогическими средствами формируется мировоззрение гражданина.</w:t>
      </w:r>
    </w:p>
    <w:p w:rsidR="007E0805" w:rsidRDefault="007E0805"/>
    <w:sectPr w:rsidR="007E0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C32"/>
    <w:rsid w:val="007E0805"/>
    <w:rsid w:val="009A6C32"/>
    <w:rsid w:val="00B1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4362A"/>
  <w15:chartTrackingRefBased/>
  <w15:docId w15:val="{783FDC75-820B-4CA9-B93A-EAD4FEABF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6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07493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1374</Words>
  <Characters>7832</Characters>
  <Application>Microsoft Office Word</Application>
  <DocSecurity>0</DocSecurity>
  <Lines>65</Lines>
  <Paragraphs>18</Paragraphs>
  <ScaleCrop>false</ScaleCrop>
  <Company/>
  <LinksUpToDate>false</LinksUpToDate>
  <CharactersWithSpaces>9188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пайну</dc:creator>
  <cp:keywords/>
  <dc:description/>
  <cp:lastModifiedBy>пайну</cp:lastModifiedBy>
  <cp:revision>2</cp:revision>
  <dcterms:created xsi:type="dcterms:W3CDTF">2020-12-02T11:10:00Z</dcterms:created>
  <dcterms:modified xsi:type="dcterms:W3CDTF">2020-12-02T11:13:00Z</dcterms:modified>
</cp:coreProperties>
</file>