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A" w:rsidRDefault="00372E79" w:rsidP="00372E7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24"/>
          <w:lang w:eastAsia="ru-RU"/>
        </w:rPr>
        <w:t>ПЛАН</w:t>
      </w:r>
      <w:r>
        <w:rPr>
          <w:rFonts w:ascii="Arial" w:eastAsia="Times New Roman" w:hAnsi="Arial" w:cs="Arial"/>
          <w:color w:val="FF0000"/>
          <w:sz w:val="32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FF0000"/>
          <w:sz w:val="32"/>
          <w:szCs w:val="24"/>
          <w:lang w:eastAsia="ru-RU"/>
        </w:rPr>
        <w:t>ПРОВЕДЕНИЯ НЕДЕЛИ МАТЕМАТИКИ</w:t>
      </w:r>
      <w:r>
        <w:rPr>
          <w:rFonts w:ascii="Arial" w:eastAsia="Times New Roman" w:hAnsi="Arial" w:cs="Arial"/>
          <w:color w:val="FF0000"/>
          <w:sz w:val="32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 xml:space="preserve">и </w:t>
      </w:r>
    </w:p>
    <w:p w:rsidR="00372E79" w:rsidRDefault="00D862E4" w:rsidP="00372E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(1.02.2021 г. – 6.02.2021</w:t>
      </w:r>
      <w:r w:rsidR="00372E79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г.)</w:t>
      </w:r>
      <w:r w:rsidR="00372E7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72E79" w:rsidRDefault="00372E79" w:rsidP="00372E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900"/>
      </w:tblGrid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ind w:left="1500" w:hanging="150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2E79" w:rsidRDefault="00372E79">
            <w:pPr>
              <w:spacing w:after="0" w:line="240" w:lineRule="auto"/>
              <w:ind w:left="202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Понедельник       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         Открытие недели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D0A62" wp14:editId="573C2FD1">
                  <wp:extent cx="1000125" cy="514350"/>
                  <wp:effectExtent l="0" t="0" r="9525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Линейка, посвященная открытию Недели математики. </w:t>
            </w:r>
          </w:p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Вывеска высказываний, ученных о математике.</w:t>
            </w:r>
          </w:p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Объявление конкурса математических газет.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Занимательная математика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A41004" wp14:editId="56CF1C82">
                  <wp:extent cx="1209675" cy="361950"/>
                  <wp:effectExtent l="0" t="0" r="9525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1.Живые перемены.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урок в 8 классе. 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Объявление конкурса лучшие математические загадки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кроссворды.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32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Открытый урок в 7 классе. 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День прикладной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074F0E" wp14:editId="11711FAC">
                  <wp:extent cx="1352550" cy="466725"/>
                  <wp:effectExtent l="0" t="0" r="0" b="9525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Объявление конкурса «Великий математик» (мини доклад об ученом).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Открытый урок в 10 классе. 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в 6-х классах.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День истории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tabs>
                <w:tab w:val="left" w:pos="14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1670B19E" wp14:editId="3138F5AC">
                  <wp:extent cx="1038225" cy="523875"/>
                  <wp:effectExtent l="0" t="0" r="9525" b="9525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 Объявление конкурса сочинений: «Мой любимый учитель математики»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Мероприятие в 7-х классах.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Мероприятие в 8-х классах.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Красота мира глазами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2E79" w:rsidRDefault="00372E79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C5AB297" wp14:editId="374FEEF5">
                  <wp:extent cx="581025" cy="552450"/>
                  <wp:effectExtent l="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Мероприятие в 5-х классах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 Живые перемены.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Подведение итогов всех конкурсов.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Суббота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«Закрытие»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tabs>
                <w:tab w:val="left" w:pos="166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3E8253E6" wp14:editId="51994423">
                  <wp:extent cx="866775" cy="828675"/>
                  <wp:effectExtent l="0" t="0" r="9525" b="9525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Открытый урок в 11 классе.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Мероприятие в 10-11-х классах.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3.Закрытие недели математики.</w:t>
            </w:r>
          </w:p>
        </w:tc>
      </w:tr>
    </w:tbl>
    <w:p w:rsidR="00372E79" w:rsidRDefault="00372E79" w:rsidP="00372E79"/>
    <w:p w:rsidR="00372E79" w:rsidRDefault="00372E79" w:rsidP="00372E79"/>
    <w:p w:rsidR="00372E79" w:rsidRDefault="00372E79" w:rsidP="00372E79"/>
    <w:p w:rsidR="00E06594" w:rsidRDefault="00E06594"/>
    <w:sectPr w:rsidR="00E0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46"/>
    <w:rsid w:val="00372E79"/>
    <w:rsid w:val="0083782A"/>
    <w:rsid w:val="00994546"/>
    <w:rsid w:val="00D862E4"/>
    <w:rsid w:val="00E0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0C9CD-7159-4B99-93C5-DA5204B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X-1001</dc:creator>
  <cp:keywords/>
  <dc:description/>
  <cp:lastModifiedBy>X-1001</cp:lastModifiedBy>
  <cp:revision>7</cp:revision>
  <dcterms:created xsi:type="dcterms:W3CDTF">2020-02-24T20:17:00Z</dcterms:created>
  <dcterms:modified xsi:type="dcterms:W3CDTF">2020-12-04T18:55:00Z</dcterms:modified>
</cp:coreProperties>
</file>