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BEC" w:rsidRPr="00182BEC" w:rsidRDefault="00182BEC" w:rsidP="00182BEC">
      <w:pPr>
        <w:spacing w:before="160" w:after="160" w:line="6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182BEC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Урок литературы в 9 классе по теме «Русская  воинская повесть.   «Повесть о разорении Рязани Батыем»</w:t>
      </w:r>
    </w:p>
    <w:p w:rsidR="00182BEC" w:rsidRPr="00182BEC" w:rsidRDefault="00182BEC" w:rsidP="00182BEC">
      <w:pPr>
        <w:spacing w:after="160" w:line="3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BE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Цели</w:t>
      </w:r>
      <w:r w:rsidRPr="00182B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1. Познакомить с обстоятельствами возникновения древнерусской литературы в целом и "Повестью о разорении Рязани Батыем", в частности; выяснить, какие черты определяют характер </w:t>
      </w:r>
      <w:proofErr w:type="spellStart"/>
      <w:r w:rsidRPr="00182B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Евпатия</w:t>
      </w:r>
      <w:proofErr w:type="spellEnd"/>
      <w:r w:rsidRPr="00182B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182B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Коловрата</w:t>
      </w:r>
      <w:proofErr w:type="spellEnd"/>
      <w:r w:rsidRPr="00182B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; </w:t>
      </w:r>
    </w:p>
    <w:p w:rsidR="00182BEC" w:rsidRPr="00182BEC" w:rsidRDefault="00182BEC" w:rsidP="00182BEC">
      <w:pPr>
        <w:spacing w:after="160" w:line="3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B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Показать отличие образа героя от </w:t>
      </w:r>
      <w:proofErr w:type="gramStart"/>
      <w:r w:rsidRPr="00182B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фольклорных</w:t>
      </w:r>
      <w:proofErr w:type="gramEnd"/>
      <w:r w:rsidRPr="00182B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; </w:t>
      </w:r>
    </w:p>
    <w:p w:rsidR="00182BEC" w:rsidRPr="00182BEC" w:rsidRDefault="00182BEC" w:rsidP="00182BEC">
      <w:pPr>
        <w:spacing w:after="160" w:line="3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B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Воспитывать чувства патриотизма и любви к родине, интереса к истории Отечества.</w:t>
      </w:r>
    </w:p>
    <w:p w:rsidR="00182BEC" w:rsidRPr="00182BEC" w:rsidRDefault="00182BEC" w:rsidP="00182BEC">
      <w:pPr>
        <w:spacing w:after="160" w:line="3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BE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Оборудование урока: </w:t>
      </w:r>
    </w:p>
    <w:p w:rsidR="00F7380C" w:rsidRDefault="00182BEC" w:rsidP="00F7380C">
      <w:pPr>
        <w:numPr>
          <w:ilvl w:val="0"/>
          <w:numId w:val="1"/>
        </w:numPr>
        <w:spacing w:before="100" w:beforeAutospacing="1" w:after="100" w:afterAutospacing="1" w:line="320" w:lineRule="atLeast"/>
        <w:ind w:left="500"/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</w:pPr>
      <w:r w:rsidRPr="00182BEC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>Текст повести «Пов</w:t>
      </w:r>
      <w:r w:rsidR="00F7380C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 xml:space="preserve">есть о разорении Рязани </w:t>
      </w:r>
    </w:p>
    <w:p w:rsidR="00F7380C" w:rsidRPr="00F7380C" w:rsidRDefault="00F7380C" w:rsidP="00F7380C">
      <w:pPr>
        <w:numPr>
          <w:ilvl w:val="0"/>
          <w:numId w:val="1"/>
        </w:numPr>
        <w:spacing w:before="100" w:beforeAutospacing="1" w:after="100" w:afterAutospacing="1" w:line="320" w:lineRule="atLeast"/>
        <w:ind w:left="500"/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</w:pPr>
      <w:r w:rsidRPr="00F7380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Видеоролик с песней</w:t>
      </w:r>
      <w:r w:rsidR="00182BEC" w:rsidRPr="00F7380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                    </w:t>
      </w:r>
      <w:r w:rsidRPr="00F7380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                              </w:t>
      </w:r>
    </w:p>
    <w:p w:rsidR="00182BEC" w:rsidRPr="00182BEC" w:rsidRDefault="00182BEC" w:rsidP="00182BEC">
      <w:pPr>
        <w:spacing w:after="160" w:line="32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305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Это крылатые люди, не знающие смерти, бьётся один с тысячей, а два с </w:t>
      </w:r>
      <w:proofErr w:type="spellStart"/>
      <w:r w:rsidRPr="00FC305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тьмою</w:t>
      </w:r>
      <w:proofErr w:type="spellEnd"/>
      <w:r w:rsidRPr="00FC305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</w:t>
      </w:r>
      <w:r w:rsidRPr="00182BE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  <w:r w:rsidRPr="00182B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"Повесть о разорении Рязани Батыем".</w:t>
      </w:r>
    </w:p>
    <w:p w:rsidR="00182BEC" w:rsidRPr="00182BEC" w:rsidRDefault="00182BEC" w:rsidP="00182BEC">
      <w:pPr>
        <w:spacing w:after="160" w:line="3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B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Pr="00182B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Вступительное слово учителя.</w:t>
      </w:r>
    </w:p>
    <w:p w:rsidR="00182BEC" w:rsidRPr="00B07527" w:rsidRDefault="00182BEC" w:rsidP="00182BEC">
      <w:pPr>
        <w:spacing w:before="300"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Четвертый период — вторая половина XIII—XV вв.— литература периода борьбы русского народа с монголо-татарскими завоевателями и начала формирования централизованного Русского государства, становления великорусской народности. Развитие литературы в этот период протекает в таких ведущих культурных центрах, как возвышающаяся Москва, Новгород, Псков, Тверь.</w:t>
      </w:r>
    </w:p>
    <w:p w:rsidR="00FC305E" w:rsidRDefault="00182BEC" w:rsidP="00FC30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литературе этого времени главными становятся тема борьбы с иноземными поработителями — монголо-татарами и тема укрепления Русского государства, прославления ратных и нравственных подвигов русских людей, их деяний. Литература и изобразительное искусство раскрывают нравственный идеал личности, способной преодолеть </w:t>
      </w:r>
      <w:r w:rsidRPr="00B075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«рознь века сего» — </w:t>
      </w:r>
      <w:r w:rsidRPr="00B07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главное зло, препятствующее сплочению всех сил для борьбы с ненавистными завоевателями.</w:t>
      </w:r>
      <w:r w:rsidR="00FC3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82BEC" w:rsidRPr="00B07527" w:rsidRDefault="00FC305E" w:rsidP="00FC30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82BEC" w:rsidRPr="00B07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озрастает интерес к психологическим состояниям человеческой души, динамике чувств и эмоций.</w:t>
      </w:r>
    </w:p>
    <w:p w:rsidR="00207D29" w:rsidRPr="00FC305E" w:rsidRDefault="00182BEC" w:rsidP="00182BE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 этого периода отразила основные черты характера складывающейся великорусской народности: стойкость, героизм, умение переносить невзгоды и трудности, воля к борьбе и победе, любовь к родине и ответственность за ее судьбу</w:t>
      </w:r>
    </w:p>
    <w:p w:rsidR="00E77663" w:rsidRPr="00E77663" w:rsidRDefault="00182BEC" w:rsidP="00182BEC">
      <w:pPr>
        <w:pStyle w:val="a3"/>
        <w:spacing w:line="320" w:lineRule="atLeast"/>
        <w:rPr>
          <w:color w:val="333333"/>
        </w:rPr>
      </w:pPr>
      <w:r w:rsidRPr="00FC305E">
        <w:rPr>
          <w:color w:val="333333"/>
        </w:rPr>
        <w:t>Сегодня мы поведем с вами разговор об одном из самых трагичных произведений древнерусской литературы "Повести о разорении Рязани Батыем</w:t>
      </w:r>
      <w:r w:rsidR="00E77663">
        <w:rPr>
          <w:color w:val="333333"/>
        </w:rPr>
        <w:t>»</w:t>
      </w:r>
      <w:r w:rsidRPr="00FC305E">
        <w:rPr>
          <w:color w:val="333333"/>
        </w:rPr>
        <w:t xml:space="preserve"> </w:t>
      </w:r>
    </w:p>
    <w:p w:rsidR="00182BEC" w:rsidRPr="00FC305E" w:rsidRDefault="00182BEC" w:rsidP="00182BEC">
      <w:pP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FC305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«Повесть о разорении Рязани Батыем»  дошла до нас в составе летописного свода об иконе Николы </w:t>
      </w:r>
      <w:proofErr w:type="spellStart"/>
      <w:r w:rsidRPr="00FC305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Заразского</w:t>
      </w:r>
      <w:proofErr w:type="spellEnd"/>
      <w:r w:rsidRPr="00FC305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. Она была написана предположительно в 14 веке в церкви Николы. Автор ее неизвестен. Но его мастерство донесло до нас и страшные картины уничтожения Рязани, и скорбь по погибшим, и веру в великое будущее Русской земли.</w:t>
      </w:r>
    </w:p>
    <w:p w:rsidR="00182BEC" w:rsidRPr="00182BEC" w:rsidRDefault="00182BEC" w:rsidP="00182B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2B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1237 году на Русь напали монголо-татарские войска во главе с ханом Батыем.</w:t>
      </w:r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1237 году 75-тысячное войско хана Батыя вторглось в русские пределы. </w:t>
      </w:r>
      <w:proofErr w:type="gramStart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Полчища</w:t>
      </w:r>
      <w:proofErr w:type="gramEnd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монголо-татар, прекрасно вооруженная армия ханской империи, крупнейшей в средневековой истории, пришли завоевать Русь: стереть с лица земли непокорные русские города и села, </w:t>
      </w:r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обложить население данью и установить на всем пространстве русской земли власть своих наместников – баскаков.</w:t>
      </w:r>
    </w:p>
    <w:p w:rsidR="00182BEC" w:rsidRPr="00182BEC" w:rsidRDefault="00182BEC" w:rsidP="00182B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Нападение монголо-татар на Русь было внезапным, но не только это определило успех вторжения. По ряду объективных причин сила была на стороне завоевателей, участь Руси была предрешена, как и успех нашествия монголо-татар.</w:t>
      </w:r>
    </w:p>
    <w:p w:rsidR="00182BEC" w:rsidRPr="00182BEC" w:rsidRDefault="00182BEC" w:rsidP="00182B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Русь к началу 13 века – это страна, разорванная на мелкие княжества, без единого правителя и армии. За монголо-татарами, напротив, стояла сильная и единая держава, подходившая к пику своего могущества. Лишь полтора столетия </w:t>
      </w:r>
      <w:proofErr w:type="gramStart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спустя</w:t>
      </w:r>
      <w:proofErr w:type="gramEnd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1380 </w:t>
      </w:r>
      <w:proofErr w:type="gramStart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году</w:t>
      </w:r>
      <w:proofErr w:type="gramEnd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иных политических и экономических условиях, Русь смогла выставить против Золотой Орды сильное войско во главе с единым полководцем – великим князем Московским Дмитрием Ивановичем и перейти от позорной и безуспешной обороны к активным военным действиям и добиться разгромной победы на Куликовом поле.</w:t>
      </w:r>
    </w:p>
    <w:p w:rsidR="00182BEC" w:rsidRPr="00182BEC" w:rsidRDefault="00182BEC" w:rsidP="00182B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о каком единстве русской земли в 1237-1240 гг. не было и речи, вторжение монголо-татар показало слабость Руси, нашествие врага и установившаяся на два с половиной столетия власть Золотой Орды, золотоордынское иго стали расплатой за междоусобную вражду и попрание общерусских интересов со стороны русских князей, слишком увлекшихся удовлетворением своих политических амбиций.</w:t>
      </w:r>
      <w:proofErr w:type="gramEnd"/>
    </w:p>
    <w:p w:rsidR="00182BEC" w:rsidRDefault="00182BEC" w:rsidP="00182B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Нашествие монголо-татар на Русь было стремительным и беспощадным. В декабре 1237 года армия Батыя сожгла Рязань, 1 января 1238 года под натиском врага пала Коломна. В течение января – мая 1238 года монголо-татарское вторжение испепелило Владимирское, </w:t>
      </w:r>
      <w:proofErr w:type="spellStart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Переяславское</w:t>
      </w:r>
      <w:proofErr w:type="spellEnd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Юрьевское, Ростовское, Ярославское, </w:t>
      </w:r>
      <w:proofErr w:type="spellStart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Углицкое</w:t>
      </w:r>
      <w:proofErr w:type="spellEnd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Козельское</w:t>
      </w:r>
      <w:proofErr w:type="spellEnd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княжества. В 1239 году был уничтожен Муром, год спустя с бедой нашествия монголо-татар столкнулись жители городов и селений Черниговского княжества, в сентябре – декабре 1240 года был покорен и древний стольный град Руси – Киев.</w:t>
      </w:r>
    </w:p>
    <w:p w:rsidR="00E77663" w:rsidRDefault="00F7380C" w:rsidP="00E77663">
      <w:pPr>
        <w:pStyle w:val="a3"/>
        <w:spacing w:line="320" w:lineRule="atLeast"/>
        <w:rPr>
          <w:color w:val="FF0000"/>
        </w:rPr>
      </w:pPr>
      <w:r>
        <w:rPr>
          <w:color w:val="FF0000"/>
        </w:rPr>
        <w:t>3.</w:t>
      </w:r>
      <w:r w:rsidR="00E77663" w:rsidRPr="00FC305E">
        <w:rPr>
          <w:color w:val="FF0000"/>
        </w:rPr>
        <w:t xml:space="preserve">"И стал воевать царь Батый окаянный Рязанскую землю, и пошел ко граду Рязани:". </w:t>
      </w:r>
      <w:r w:rsidR="00E77663" w:rsidRPr="00E77663">
        <w:rPr>
          <w:color w:val="4F81BD" w:themeColor="accent1"/>
        </w:rPr>
        <w:t>(Чтение отрывка из повести до слов "</w:t>
      </w:r>
      <w:proofErr w:type="gramStart"/>
      <w:r w:rsidR="00E77663" w:rsidRPr="00E77663">
        <w:rPr>
          <w:color w:val="4F81BD" w:themeColor="accent1"/>
        </w:rPr>
        <w:t>:и</w:t>
      </w:r>
      <w:proofErr w:type="gramEnd"/>
      <w:r w:rsidR="00E77663" w:rsidRPr="00E77663">
        <w:rPr>
          <w:color w:val="4F81BD" w:themeColor="accent1"/>
        </w:rPr>
        <w:t xml:space="preserve"> увидел безбожный царь Батый:"). </w:t>
      </w:r>
    </w:p>
    <w:p w:rsidR="00182BEC" w:rsidRPr="00F7380C" w:rsidRDefault="00182BEC" w:rsidP="00182BE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7380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="00F7380C" w:rsidRPr="00F7380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4. Просмотр видеоролика</w:t>
      </w:r>
    </w:p>
    <w:p w:rsidR="00F7380C" w:rsidRDefault="00F7380C" w:rsidP="00182B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2BEC" w:rsidRPr="00182BEC" w:rsidRDefault="00F7380C" w:rsidP="00182B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776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«…</w:t>
      </w:r>
      <w:r w:rsidR="00182BEC"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некий из вельмож рязанских по имени </w:t>
      </w:r>
      <w:proofErr w:type="spellStart"/>
      <w:r w:rsidR="00182BEC"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Евпатий</w:t>
      </w:r>
      <w:proofErr w:type="spellEnd"/>
      <w:r w:rsidR="00182BEC"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82BEC"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Коловрат</w:t>
      </w:r>
      <w:proofErr w:type="spellEnd"/>
      <w:r w:rsidR="00182BEC"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 в то время в Чернигове с князем </w:t>
      </w:r>
      <w:proofErr w:type="spellStart"/>
      <w:r w:rsidR="00182BEC"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Ингварем</w:t>
      </w:r>
      <w:proofErr w:type="spellEnd"/>
      <w:r w:rsidR="00182BEC"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82BEC"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Ингваревичем</w:t>
      </w:r>
      <w:proofErr w:type="spellEnd"/>
      <w:r w:rsidR="00182BEC"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 услышал о нашествии </w:t>
      </w:r>
      <w:proofErr w:type="spellStart"/>
      <w:r w:rsidR="00182BEC"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зловерного</w:t>
      </w:r>
      <w:proofErr w:type="spellEnd"/>
      <w:r w:rsidR="00182BEC"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царя Батыя, и выступил из Чернигова с малою дружиною, и помчался быстро. И приехал в землю Рязанскую, и увидел ее опустевшую, города разорены, церкви пожжены, люди убиты. И помчался в город Рязань, и увидел город разоренный, государей убитых и множество народа полегшего: одни убиты и посечены, другие пожжены, а иные в реке потоплены. И </w:t>
      </w:r>
      <w:proofErr w:type="spellStart"/>
      <w:r w:rsidR="00182BEC"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воскричал</w:t>
      </w:r>
      <w:proofErr w:type="spellEnd"/>
      <w:r w:rsidR="00182BEC"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82BEC"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Евпатий</w:t>
      </w:r>
      <w:proofErr w:type="spellEnd"/>
      <w:r w:rsidR="00182BEC"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горести души своей, </w:t>
      </w:r>
      <w:proofErr w:type="spellStart"/>
      <w:r w:rsidR="00182BEC"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распаляяся</w:t>
      </w:r>
      <w:proofErr w:type="spellEnd"/>
      <w:r w:rsidR="00182BEC"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сердце своем. И собрал небольшую дружину – тысячу семьсот человек, которых бог сохранил вне города. И погнались вослед безбожного царя, и едва нагнали его в земле Суздальской, и внезапно напали на станы </w:t>
      </w:r>
      <w:proofErr w:type="spellStart"/>
      <w:r w:rsidR="00182BEC"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Батыевы</w:t>
      </w:r>
      <w:proofErr w:type="spellEnd"/>
      <w:r w:rsidR="00182BEC"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 начали сечь без милости, и </w:t>
      </w:r>
      <w:proofErr w:type="spellStart"/>
      <w:r w:rsidR="00182BEC"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смешалися</w:t>
      </w:r>
      <w:proofErr w:type="spellEnd"/>
      <w:r w:rsidR="00182BEC"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полки татарские. И стали </w:t>
      </w:r>
      <w:proofErr w:type="gramStart"/>
      <w:r w:rsidR="00182BEC"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татары</w:t>
      </w:r>
      <w:proofErr w:type="gramEnd"/>
      <w:r w:rsidR="00182BEC"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точно пьяные или безумные. И бил их </w:t>
      </w:r>
      <w:proofErr w:type="spellStart"/>
      <w:r w:rsidR="00182BEC"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Евпатий</w:t>
      </w:r>
      <w:proofErr w:type="spellEnd"/>
      <w:r w:rsidR="00182BEC"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нещадно, что и мечи притуплялись, и брал он мечи татарские и сек ими. Почудилось татарам, что мертвые восстали. </w:t>
      </w:r>
      <w:proofErr w:type="spellStart"/>
      <w:r w:rsidR="00182BEC"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Евпатий</w:t>
      </w:r>
      <w:proofErr w:type="spellEnd"/>
      <w:r w:rsidR="00182BEC"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же, насквозь проезжая сильные полки татарские, бил их нещадно. И ездил средь полков татарских так храбро и мужественно, что и сам царь устрашился.</w:t>
      </w:r>
    </w:p>
    <w:p w:rsidR="00182BEC" w:rsidRPr="00182BEC" w:rsidRDefault="00182BEC" w:rsidP="00182B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едва поймали татары из полка </w:t>
      </w:r>
      <w:proofErr w:type="spellStart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Евпатьева</w:t>
      </w:r>
      <w:proofErr w:type="spellEnd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пять человек воинских, изнемогших от великих ран. И привели их к царю Батыю. Царь Батый стал их спрашивать: «Какой вы веры, и какой земли, и зачем мне много зла творите?» Они  же отвечали: «Веры мы христианской, рабы великого князя Юрия </w:t>
      </w:r>
      <w:proofErr w:type="spellStart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Ингваревича</w:t>
      </w:r>
      <w:proofErr w:type="spellEnd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Рязанского, а от полка мы </w:t>
      </w:r>
      <w:proofErr w:type="spellStart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Евпатия</w:t>
      </w:r>
      <w:proofErr w:type="spellEnd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Коловрата</w:t>
      </w:r>
      <w:proofErr w:type="spellEnd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Посланы мы от князя </w:t>
      </w:r>
      <w:proofErr w:type="spellStart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Ингваря</w:t>
      </w:r>
      <w:proofErr w:type="spellEnd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Ингваревича</w:t>
      </w:r>
      <w:proofErr w:type="spellEnd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Рязанского тебя, сильного царя, </w:t>
      </w:r>
      <w:proofErr w:type="spellStart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почествовать</w:t>
      </w:r>
      <w:proofErr w:type="spellEnd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 с честью проводить, и честь тебе воздать. Да не дивись, царь, что не </w:t>
      </w:r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успеваем наливать чаш на великую силу – рать татарскую». Царь же подивился ответу их мудрому. И послал </w:t>
      </w:r>
      <w:proofErr w:type="spellStart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шурича</w:t>
      </w:r>
      <w:proofErr w:type="spellEnd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своего </w:t>
      </w:r>
      <w:proofErr w:type="spellStart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Хостоврула</w:t>
      </w:r>
      <w:proofErr w:type="spellEnd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Евпатия</w:t>
      </w:r>
      <w:proofErr w:type="spellEnd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с ним сильные полки татарские. </w:t>
      </w:r>
      <w:proofErr w:type="spellStart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Хостоврул</w:t>
      </w:r>
      <w:proofErr w:type="spellEnd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 </w:t>
      </w:r>
      <w:proofErr w:type="gramStart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похвалился</w:t>
      </w:r>
      <w:proofErr w:type="gramEnd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 царем, обещал привести к царю </w:t>
      </w:r>
      <w:proofErr w:type="spellStart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Евпатия</w:t>
      </w:r>
      <w:proofErr w:type="spellEnd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живого. И обступили </w:t>
      </w:r>
      <w:proofErr w:type="spellStart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Евпатия</w:t>
      </w:r>
      <w:proofErr w:type="spellEnd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сильные полки татарские, стремясь его взять живым. И съехался </w:t>
      </w:r>
      <w:proofErr w:type="spellStart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Хостоврул</w:t>
      </w:r>
      <w:proofErr w:type="spellEnd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proofErr w:type="spellStart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Евпатием</w:t>
      </w:r>
      <w:proofErr w:type="spellEnd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Евпатий</w:t>
      </w:r>
      <w:proofErr w:type="spellEnd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 был исполин силою и рассек </w:t>
      </w:r>
      <w:proofErr w:type="spellStart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Хостоврула</w:t>
      </w:r>
      <w:proofErr w:type="spellEnd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на-полы до седла. И стал сечь силу татарскую, и многих тут знаменитых богатырей </w:t>
      </w:r>
      <w:proofErr w:type="spellStart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Батыевых</w:t>
      </w:r>
      <w:proofErr w:type="spellEnd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побил, одних пополам рассекал, а других до седла разрубал. И </w:t>
      </w:r>
      <w:proofErr w:type="spellStart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возбоялись</w:t>
      </w:r>
      <w:proofErr w:type="spellEnd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татары, видя, какой </w:t>
      </w:r>
      <w:proofErr w:type="spellStart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Евпатий</w:t>
      </w:r>
      <w:proofErr w:type="spellEnd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крепкий исполин. И навели на него множество пороков, и стали бить по нему из бесчисленных пороков, и едва убили его. И принесли тело его к царю Батыю. Царь же Батый послал за мурзами, и князьями, и </w:t>
      </w:r>
      <w:proofErr w:type="spellStart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санчакбеями</w:t>
      </w:r>
      <w:proofErr w:type="spellEnd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- и стали все дивиться храбрости, и крепости, и мужеству воинства рязанского. И сказали они царю: «Мы со многими царями, во многих землях, на многих битвах бывали, а таких удальцов и </w:t>
      </w:r>
      <w:proofErr w:type="spellStart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резвецов</w:t>
      </w:r>
      <w:proofErr w:type="spellEnd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видали</w:t>
      </w:r>
      <w:proofErr w:type="spellEnd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 отцы наши не рассказывали нам. Это люди крылатые, не знают они смерти и так крепко и мужественно, на конях разъезжая, бьются – один с </w:t>
      </w:r>
      <w:proofErr w:type="spellStart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тысячею</w:t>
      </w:r>
      <w:proofErr w:type="spellEnd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два – с десятью тысячами. Ни один из них не съедет живым с побоища». И сказал царь Батый, глядя на тело </w:t>
      </w:r>
      <w:proofErr w:type="spellStart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Евпатьево</w:t>
      </w:r>
      <w:proofErr w:type="spellEnd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«О </w:t>
      </w:r>
      <w:proofErr w:type="spellStart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Коловрат</w:t>
      </w:r>
      <w:proofErr w:type="spellEnd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Евпатий</w:t>
      </w:r>
      <w:proofErr w:type="spellEnd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Хорошо ты меня попотчевал с малою своею дружиною, и многих богатырей сильной орды моей побил, и много полков разбил. Если бы такой вот служил у меня, - держал бы его у самого сердца своего». И отдал тело </w:t>
      </w:r>
      <w:proofErr w:type="spellStart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Евпатия</w:t>
      </w:r>
      <w:proofErr w:type="spellEnd"/>
      <w:r w:rsidRPr="00182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оставшимся людям из его дружины, которых похватали на побоище. И велел царь Батый отпустить их и ничем не вредить им…»</w:t>
      </w:r>
    </w:p>
    <w:p w:rsidR="00182BEC" w:rsidRPr="00182BEC" w:rsidRDefault="00182BEC" w:rsidP="00182B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2BEC" w:rsidRPr="00182BEC" w:rsidRDefault="00182BEC" w:rsidP="00182BEC">
      <w:pPr>
        <w:shd w:val="clear" w:color="auto" w:fill="FFFFFF"/>
        <w:spacing w:before="105" w:after="105" w:line="285" w:lineRule="atLeast"/>
        <w:jc w:val="both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r w:rsidRPr="00182BEC">
        <w:rPr>
          <w:rFonts w:ascii="Times New Roman" w:eastAsia="Times New Roman" w:hAnsi="Times New Roman" w:cs="Times New Roman"/>
          <w:color w:val="3D4722"/>
          <w:sz w:val="24"/>
          <w:szCs w:val="24"/>
          <w:lang w:eastAsia="ru-RU"/>
        </w:rPr>
        <w:t xml:space="preserve">Заканчивается Повесть словесно </w:t>
      </w:r>
      <w:proofErr w:type="gramStart"/>
      <w:r w:rsidRPr="00182BEC">
        <w:rPr>
          <w:rFonts w:ascii="Times New Roman" w:eastAsia="Times New Roman" w:hAnsi="Times New Roman" w:cs="Times New Roman"/>
          <w:color w:val="3D4722"/>
          <w:sz w:val="24"/>
          <w:szCs w:val="24"/>
          <w:lang w:eastAsia="ru-RU"/>
        </w:rPr>
        <w:t>изукрашенной</w:t>
      </w:r>
      <w:proofErr w:type="gramEnd"/>
      <w:r w:rsidRPr="00182BEC">
        <w:rPr>
          <w:rFonts w:ascii="Times New Roman" w:eastAsia="Times New Roman" w:hAnsi="Times New Roman" w:cs="Times New Roman"/>
          <w:color w:val="3D4722"/>
          <w:sz w:val="24"/>
          <w:szCs w:val="24"/>
          <w:lang w:eastAsia="ru-RU"/>
        </w:rPr>
        <w:t xml:space="preserve"> </w:t>
      </w:r>
      <w:proofErr w:type="spellStart"/>
      <w:r w:rsidRPr="00182BEC">
        <w:rPr>
          <w:rFonts w:ascii="Times New Roman" w:eastAsia="Times New Roman" w:hAnsi="Times New Roman" w:cs="Times New Roman"/>
          <w:color w:val="3D4722"/>
          <w:sz w:val="24"/>
          <w:szCs w:val="24"/>
          <w:lang w:eastAsia="ru-RU"/>
        </w:rPr>
        <w:t>похвалойпогибшим</w:t>
      </w:r>
      <w:proofErr w:type="spellEnd"/>
      <w:r w:rsidRPr="00182BEC">
        <w:rPr>
          <w:rFonts w:ascii="Times New Roman" w:eastAsia="Times New Roman" w:hAnsi="Times New Roman" w:cs="Times New Roman"/>
          <w:color w:val="3D4722"/>
          <w:sz w:val="24"/>
          <w:szCs w:val="24"/>
          <w:lang w:eastAsia="ru-RU"/>
        </w:rPr>
        <w:t xml:space="preserve"> рязанским князьям: «</w:t>
      </w:r>
      <w:proofErr w:type="spellStart"/>
      <w:r w:rsidRPr="00182BEC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t>Бяше</w:t>
      </w:r>
      <w:proofErr w:type="spellEnd"/>
      <w:r w:rsidRPr="00182BEC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t xml:space="preserve"> родом </w:t>
      </w:r>
      <w:proofErr w:type="spellStart"/>
      <w:r w:rsidRPr="00182BEC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t>христолюбивыи</w:t>
      </w:r>
      <w:proofErr w:type="spellEnd"/>
      <w:r w:rsidRPr="00182BEC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t xml:space="preserve">, </w:t>
      </w:r>
      <w:proofErr w:type="spellStart"/>
      <w:r w:rsidRPr="00182BEC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t>братолюбивыи</w:t>
      </w:r>
      <w:proofErr w:type="spellEnd"/>
      <w:r w:rsidRPr="00182BEC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t xml:space="preserve">, </w:t>
      </w:r>
      <w:proofErr w:type="spellStart"/>
      <w:r w:rsidRPr="00182BEC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t>лицем</w:t>
      </w:r>
      <w:proofErr w:type="spellEnd"/>
      <w:r w:rsidRPr="00182BEC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t xml:space="preserve"> красны, </w:t>
      </w:r>
      <w:proofErr w:type="spellStart"/>
      <w:r w:rsidRPr="00182BEC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t>очима</w:t>
      </w:r>
      <w:proofErr w:type="spellEnd"/>
      <w:r w:rsidRPr="00182BEC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t xml:space="preserve"> светлы, взором грозны, паче меры храбры, сердцем </w:t>
      </w:r>
      <w:proofErr w:type="spellStart"/>
      <w:r w:rsidRPr="00182BEC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t>легкы</w:t>
      </w:r>
      <w:proofErr w:type="spellEnd"/>
      <w:r w:rsidRPr="00182BEC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t xml:space="preserve">, к </w:t>
      </w:r>
      <w:proofErr w:type="spellStart"/>
      <w:r w:rsidRPr="00182BEC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t>бояром</w:t>
      </w:r>
      <w:proofErr w:type="spellEnd"/>
      <w:r w:rsidRPr="00182BEC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t xml:space="preserve"> ласковы, к </w:t>
      </w:r>
      <w:proofErr w:type="spellStart"/>
      <w:r w:rsidRPr="00182BEC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t>приеждим</w:t>
      </w:r>
      <w:proofErr w:type="spellEnd"/>
      <w:r w:rsidRPr="00182BEC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t xml:space="preserve"> приветливы, к церквам прилежны, на пированье </w:t>
      </w:r>
      <w:proofErr w:type="spellStart"/>
      <w:r w:rsidRPr="00182BEC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t>тщывы</w:t>
      </w:r>
      <w:proofErr w:type="spellEnd"/>
      <w:r w:rsidRPr="00182BEC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t xml:space="preserve"> [щедры], до </w:t>
      </w:r>
      <w:proofErr w:type="spellStart"/>
      <w:r w:rsidRPr="00182BEC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t>господарьских</w:t>
      </w:r>
      <w:proofErr w:type="spellEnd"/>
      <w:r w:rsidRPr="00182BEC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t xml:space="preserve"> потех охочи, ратному делу </w:t>
      </w:r>
      <w:proofErr w:type="spellStart"/>
      <w:r w:rsidRPr="00182BEC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t>велми</w:t>
      </w:r>
      <w:proofErr w:type="spellEnd"/>
      <w:r w:rsidRPr="00182BEC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t xml:space="preserve"> искусны, к </w:t>
      </w:r>
      <w:proofErr w:type="spellStart"/>
      <w:r w:rsidRPr="00182BEC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t>братье</w:t>
      </w:r>
      <w:proofErr w:type="spellEnd"/>
      <w:r w:rsidRPr="00182BEC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t xml:space="preserve"> своей и </w:t>
      </w:r>
      <w:proofErr w:type="gramStart"/>
      <w:r w:rsidRPr="00182BEC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t>ко</w:t>
      </w:r>
      <w:proofErr w:type="gramEnd"/>
      <w:r w:rsidRPr="00182BEC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t xml:space="preserve"> их </w:t>
      </w:r>
      <w:proofErr w:type="spellStart"/>
      <w:r w:rsidRPr="00182BEC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t>посолником</w:t>
      </w:r>
      <w:proofErr w:type="spellEnd"/>
      <w:r w:rsidRPr="00182BEC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t xml:space="preserve"> величавы».</w:t>
      </w:r>
    </w:p>
    <w:p w:rsidR="00182BEC" w:rsidRPr="00182BEC" w:rsidRDefault="00182BEC" w:rsidP="00182BEC">
      <w:pPr>
        <w:shd w:val="clear" w:color="auto" w:fill="FFFFFF"/>
        <w:spacing w:before="105" w:after="105" w:line="285" w:lineRule="atLeast"/>
        <w:jc w:val="both"/>
        <w:rPr>
          <w:rFonts w:ascii="Times New Roman" w:eastAsia="Times New Roman" w:hAnsi="Times New Roman" w:cs="Times New Roman"/>
          <w:color w:val="3D4722"/>
          <w:sz w:val="24"/>
          <w:szCs w:val="24"/>
          <w:lang w:eastAsia="ru-RU"/>
        </w:rPr>
      </w:pPr>
      <w:r w:rsidRPr="00182BEC">
        <w:rPr>
          <w:rFonts w:ascii="Times New Roman" w:eastAsia="Times New Roman" w:hAnsi="Times New Roman" w:cs="Times New Roman"/>
          <w:color w:val="3D4722"/>
          <w:sz w:val="24"/>
          <w:szCs w:val="24"/>
          <w:lang w:eastAsia="ru-RU"/>
        </w:rPr>
        <w:t>Эта похвала роду рязанских князей, их былому могуществу, их былой славе и доблести с особой силой подчеркивает трагичность происшедшего.</w:t>
      </w:r>
    </w:p>
    <w:p w:rsidR="00182BEC" w:rsidRPr="00182BEC" w:rsidRDefault="00182BEC" w:rsidP="00182BEC">
      <w:pPr>
        <w:shd w:val="clear" w:color="auto" w:fill="FFFFFF"/>
        <w:spacing w:before="105" w:after="105" w:line="285" w:lineRule="atLeast"/>
        <w:jc w:val="both"/>
        <w:rPr>
          <w:rFonts w:ascii="Times New Roman" w:eastAsia="Times New Roman" w:hAnsi="Times New Roman" w:cs="Times New Roman"/>
          <w:color w:val="3D4722"/>
          <w:sz w:val="24"/>
          <w:szCs w:val="24"/>
          <w:lang w:eastAsia="ru-RU"/>
        </w:rPr>
      </w:pPr>
      <w:r w:rsidRPr="00182BEC">
        <w:rPr>
          <w:rFonts w:ascii="Times New Roman" w:eastAsia="Times New Roman" w:hAnsi="Times New Roman" w:cs="Times New Roman"/>
          <w:color w:val="3D4722"/>
          <w:sz w:val="24"/>
          <w:szCs w:val="24"/>
          <w:lang w:eastAsia="ru-RU"/>
        </w:rPr>
        <w:t xml:space="preserve">Похвала рязанским князьям, завершающая Повесть, — наиболее яркий образец словесного мастерства ее автора. Автор Повести использовал в своем произведении устные эпические предания о нашествии Батыя на Рязань. Особенно заметно ощущается эпическая основа эпизода, повествующего о </w:t>
      </w:r>
      <w:proofErr w:type="spellStart"/>
      <w:r w:rsidRPr="00182BEC">
        <w:rPr>
          <w:rFonts w:ascii="Times New Roman" w:eastAsia="Times New Roman" w:hAnsi="Times New Roman" w:cs="Times New Roman"/>
          <w:color w:val="3D4722"/>
          <w:sz w:val="24"/>
          <w:szCs w:val="24"/>
          <w:lang w:eastAsia="ru-RU"/>
        </w:rPr>
        <w:t>Евпатии</w:t>
      </w:r>
      <w:proofErr w:type="spellEnd"/>
      <w:r w:rsidRPr="00182BEC">
        <w:rPr>
          <w:rFonts w:ascii="Times New Roman" w:eastAsia="Times New Roman" w:hAnsi="Times New Roman" w:cs="Times New Roman"/>
          <w:color w:val="3D4722"/>
          <w:sz w:val="24"/>
          <w:szCs w:val="24"/>
          <w:lang w:eastAsia="ru-RU"/>
        </w:rPr>
        <w:t xml:space="preserve"> </w:t>
      </w:r>
      <w:proofErr w:type="spellStart"/>
      <w:r w:rsidRPr="00182BEC">
        <w:rPr>
          <w:rFonts w:ascii="Times New Roman" w:eastAsia="Times New Roman" w:hAnsi="Times New Roman" w:cs="Times New Roman"/>
          <w:color w:val="3D4722"/>
          <w:sz w:val="24"/>
          <w:szCs w:val="24"/>
          <w:lang w:eastAsia="ru-RU"/>
        </w:rPr>
        <w:t>Коловрате</w:t>
      </w:r>
      <w:proofErr w:type="spellEnd"/>
      <w:r w:rsidRPr="00182BEC">
        <w:rPr>
          <w:rFonts w:ascii="Times New Roman" w:eastAsia="Times New Roman" w:hAnsi="Times New Roman" w:cs="Times New Roman"/>
          <w:color w:val="3D4722"/>
          <w:sz w:val="24"/>
          <w:szCs w:val="24"/>
          <w:lang w:eastAsia="ru-RU"/>
        </w:rPr>
        <w:t>.</w:t>
      </w:r>
    </w:p>
    <w:p w:rsidR="00182BEC" w:rsidRPr="00182BEC" w:rsidRDefault="00182BEC" w:rsidP="00182BEC">
      <w:pPr>
        <w:shd w:val="clear" w:color="auto" w:fill="FFFFFF"/>
        <w:spacing w:before="105" w:after="105" w:line="285" w:lineRule="atLeast"/>
        <w:jc w:val="both"/>
        <w:rPr>
          <w:rFonts w:ascii="Times New Roman" w:eastAsia="Times New Roman" w:hAnsi="Times New Roman" w:cs="Times New Roman"/>
          <w:color w:val="3D4722"/>
          <w:sz w:val="24"/>
          <w:szCs w:val="24"/>
          <w:lang w:eastAsia="ru-RU"/>
        </w:rPr>
      </w:pPr>
      <w:r w:rsidRPr="00182BEC">
        <w:rPr>
          <w:rFonts w:ascii="Times New Roman" w:eastAsia="Times New Roman" w:hAnsi="Times New Roman" w:cs="Times New Roman"/>
          <w:color w:val="3D4722"/>
          <w:sz w:val="24"/>
          <w:szCs w:val="24"/>
          <w:lang w:eastAsia="ru-RU"/>
        </w:rPr>
        <w:t xml:space="preserve">Некоторые исследователи вообще считают эпизод о </w:t>
      </w:r>
      <w:proofErr w:type="spellStart"/>
      <w:r w:rsidRPr="00182BEC">
        <w:rPr>
          <w:rFonts w:ascii="Times New Roman" w:eastAsia="Times New Roman" w:hAnsi="Times New Roman" w:cs="Times New Roman"/>
          <w:color w:val="3D4722"/>
          <w:sz w:val="24"/>
          <w:szCs w:val="24"/>
          <w:lang w:eastAsia="ru-RU"/>
        </w:rPr>
        <w:t>Евпатии</w:t>
      </w:r>
      <w:proofErr w:type="spellEnd"/>
      <w:r w:rsidRPr="00182BEC">
        <w:rPr>
          <w:rFonts w:ascii="Times New Roman" w:eastAsia="Times New Roman" w:hAnsi="Times New Roman" w:cs="Times New Roman"/>
          <w:color w:val="3D4722"/>
          <w:sz w:val="24"/>
          <w:szCs w:val="24"/>
          <w:lang w:eastAsia="ru-RU"/>
        </w:rPr>
        <w:t xml:space="preserve"> песенной вставкой в Повесть. Но и рассказ о </w:t>
      </w:r>
      <w:proofErr w:type="spellStart"/>
      <w:r w:rsidRPr="00182BEC">
        <w:rPr>
          <w:rFonts w:ascii="Times New Roman" w:eastAsia="Times New Roman" w:hAnsi="Times New Roman" w:cs="Times New Roman"/>
          <w:color w:val="3D4722"/>
          <w:sz w:val="24"/>
          <w:szCs w:val="24"/>
          <w:lang w:eastAsia="ru-RU"/>
        </w:rPr>
        <w:t>Евпатии</w:t>
      </w:r>
      <w:proofErr w:type="spellEnd"/>
      <w:r w:rsidRPr="00182BEC">
        <w:rPr>
          <w:rFonts w:ascii="Times New Roman" w:eastAsia="Times New Roman" w:hAnsi="Times New Roman" w:cs="Times New Roman"/>
          <w:color w:val="3D4722"/>
          <w:sz w:val="24"/>
          <w:szCs w:val="24"/>
          <w:lang w:eastAsia="ru-RU"/>
        </w:rPr>
        <w:t>, и рассказ о судьбе князя Федора, его жены и сына в составе Повести являются органичными частями цельного повествования.</w:t>
      </w:r>
    </w:p>
    <w:p w:rsidR="00182BEC" w:rsidRPr="00182BEC" w:rsidRDefault="00182BEC" w:rsidP="00182BEC">
      <w:pPr>
        <w:shd w:val="clear" w:color="auto" w:fill="FFFFFF"/>
        <w:spacing w:before="105" w:after="105" w:line="285" w:lineRule="atLeast"/>
        <w:jc w:val="both"/>
        <w:rPr>
          <w:rFonts w:ascii="Times New Roman" w:eastAsia="Times New Roman" w:hAnsi="Times New Roman" w:cs="Times New Roman"/>
          <w:color w:val="3D4722"/>
          <w:sz w:val="24"/>
          <w:szCs w:val="24"/>
          <w:lang w:eastAsia="ru-RU"/>
        </w:rPr>
      </w:pPr>
      <w:r w:rsidRPr="00182BEC">
        <w:rPr>
          <w:rFonts w:ascii="Times New Roman" w:eastAsia="Times New Roman" w:hAnsi="Times New Roman" w:cs="Times New Roman"/>
          <w:color w:val="3D4722"/>
          <w:sz w:val="24"/>
          <w:szCs w:val="24"/>
          <w:lang w:eastAsia="ru-RU"/>
        </w:rPr>
        <w:t xml:space="preserve">И все эти части крепко связаны единой идеей — идеей беззаветной, мужественной защиты родины от нашествия врага, единой мыслью, проходящей через все эпизоды: </w:t>
      </w:r>
      <w:proofErr w:type="gramStart"/>
      <w:r w:rsidRPr="00182BEC">
        <w:rPr>
          <w:rFonts w:ascii="Times New Roman" w:eastAsia="Times New Roman" w:hAnsi="Times New Roman" w:cs="Times New Roman"/>
          <w:color w:val="3D4722"/>
          <w:sz w:val="24"/>
          <w:szCs w:val="24"/>
          <w:lang w:eastAsia="ru-RU"/>
        </w:rPr>
        <w:t>«</w:t>
      </w:r>
      <w:proofErr w:type="spellStart"/>
      <w:r w:rsidRPr="00182BEC">
        <w:rPr>
          <w:rFonts w:ascii="Times New Roman" w:eastAsia="Times New Roman" w:hAnsi="Times New Roman" w:cs="Times New Roman"/>
          <w:color w:val="3D4722"/>
          <w:sz w:val="24"/>
          <w:szCs w:val="24"/>
          <w:lang w:eastAsia="ru-RU"/>
        </w:rPr>
        <w:t>Лутче</w:t>
      </w:r>
      <w:proofErr w:type="spellEnd"/>
      <w:r w:rsidRPr="00182BEC">
        <w:rPr>
          <w:rFonts w:ascii="Times New Roman" w:eastAsia="Times New Roman" w:hAnsi="Times New Roman" w:cs="Times New Roman"/>
          <w:color w:val="3D4722"/>
          <w:sz w:val="24"/>
          <w:szCs w:val="24"/>
          <w:lang w:eastAsia="ru-RU"/>
        </w:rPr>
        <w:t xml:space="preserve"> нам </w:t>
      </w:r>
      <w:proofErr w:type="spellStart"/>
      <w:r w:rsidRPr="00182BEC">
        <w:rPr>
          <w:rFonts w:ascii="Times New Roman" w:eastAsia="Times New Roman" w:hAnsi="Times New Roman" w:cs="Times New Roman"/>
          <w:color w:val="3D4722"/>
          <w:sz w:val="24"/>
          <w:szCs w:val="24"/>
          <w:lang w:eastAsia="ru-RU"/>
        </w:rPr>
        <w:t>смертию</w:t>
      </w:r>
      <w:proofErr w:type="spellEnd"/>
      <w:r w:rsidRPr="00182BEC">
        <w:rPr>
          <w:rFonts w:ascii="Times New Roman" w:eastAsia="Times New Roman" w:hAnsi="Times New Roman" w:cs="Times New Roman"/>
          <w:color w:val="3D4722"/>
          <w:sz w:val="24"/>
          <w:szCs w:val="24"/>
          <w:lang w:eastAsia="ru-RU"/>
        </w:rPr>
        <w:t xml:space="preserve"> живота </w:t>
      </w:r>
      <w:proofErr w:type="spellStart"/>
      <w:r w:rsidRPr="00182BEC">
        <w:rPr>
          <w:rFonts w:ascii="Times New Roman" w:eastAsia="Times New Roman" w:hAnsi="Times New Roman" w:cs="Times New Roman"/>
          <w:color w:val="3D4722"/>
          <w:sz w:val="24"/>
          <w:szCs w:val="24"/>
          <w:lang w:eastAsia="ru-RU"/>
        </w:rPr>
        <w:t>купити</w:t>
      </w:r>
      <w:proofErr w:type="spellEnd"/>
      <w:r w:rsidRPr="00182BEC">
        <w:rPr>
          <w:rFonts w:ascii="Times New Roman" w:eastAsia="Times New Roman" w:hAnsi="Times New Roman" w:cs="Times New Roman"/>
          <w:color w:val="3D4722"/>
          <w:sz w:val="24"/>
          <w:szCs w:val="24"/>
          <w:lang w:eastAsia="ru-RU"/>
        </w:rPr>
        <w:t xml:space="preserve">, нежели в поганой воли </w:t>
      </w:r>
      <w:proofErr w:type="spellStart"/>
      <w:r w:rsidRPr="00182BEC">
        <w:rPr>
          <w:rFonts w:ascii="Times New Roman" w:eastAsia="Times New Roman" w:hAnsi="Times New Roman" w:cs="Times New Roman"/>
          <w:color w:val="3D4722"/>
          <w:sz w:val="24"/>
          <w:szCs w:val="24"/>
          <w:lang w:eastAsia="ru-RU"/>
        </w:rPr>
        <w:t>быти</w:t>
      </w:r>
      <w:proofErr w:type="spellEnd"/>
      <w:r w:rsidRPr="00182BEC">
        <w:rPr>
          <w:rFonts w:ascii="Times New Roman" w:eastAsia="Times New Roman" w:hAnsi="Times New Roman" w:cs="Times New Roman"/>
          <w:color w:val="3D4722"/>
          <w:sz w:val="24"/>
          <w:szCs w:val="24"/>
          <w:lang w:eastAsia="ru-RU"/>
        </w:rPr>
        <w:t>».</w:t>
      </w:r>
      <w:proofErr w:type="gramEnd"/>
      <w:r w:rsidRPr="00182BEC">
        <w:rPr>
          <w:rFonts w:ascii="Times New Roman" w:eastAsia="Times New Roman" w:hAnsi="Times New Roman" w:cs="Times New Roman"/>
          <w:color w:val="3D4722"/>
          <w:sz w:val="24"/>
          <w:szCs w:val="24"/>
          <w:lang w:eastAsia="ru-RU"/>
        </w:rPr>
        <w:t xml:space="preserve"> Этот основной смысл Повести делал ее не рассказом о гибели Рязани, а повествованием о героизме и величии человеческого духа.</w:t>
      </w:r>
    </w:p>
    <w:p w:rsidR="00182BEC" w:rsidRPr="00182BEC" w:rsidRDefault="00182BEC" w:rsidP="00182BEC">
      <w:pPr>
        <w:shd w:val="clear" w:color="auto" w:fill="FFFFFF"/>
        <w:spacing w:before="105" w:after="105" w:line="285" w:lineRule="atLeast"/>
        <w:jc w:val="both"/>
        <w:rPr>
          <w:rFonts w:ascii="Times New Roman" w:eastAsia="Times New Roman" w:hAnsi="Times New Roman" w:cs="Times New Roman"/>
          <w:color w:val="3D4722"/>
          <w:sz w:val="24"/>
          <w:szCs w:val="24"/>
          <w:lang w:eastAsia="ru-RU"/>
        </w:rPr>
      </w:pPr>
      <w:r w:rsidRPr="00182BEC">
        <w:rPr>
          <w:rFonts w:ascii="Times New Roman" w:eastAsia="Times New Roman" w:hAnsi="Times New Roman" w:cs="Times New Roman"/>
          <w:color w:val="3D4722"/>
          <w:sz w:val="24"/>
          <w:szCs w:val="24"/>
          <w:lang w:eastAsia="ru-RU"/>
        </w:rPr>
        <w:t xml:space="preserve">В Повести объединены похвала-слава и плач. Такое сочетание в едином повествовании фольклорных по своей природе жанров присуще только литературным памятникам и характерно для ряда наиболее замечательных произведений древнерусской литературы — «Слова о полку Игореве», похвалы Роману </w:t>
      </w:r>
      <w:proofErr w:type="spellStart"/>
      <w:r w:rsidRPr="00182BEC">
        <w:rPr>
          <w:rFonts w:ascii="Times New Roman" w:eastAsia="Times New Roman" w:hAnsi="Times New Roman" w:cs="Times New Roman"/>
          <w:color w:val="3D4722"/>
          <w:sz w:val="24"/>
          <w:szCs w:val="24"/>
          <w:lang w:eastAsia="ru-RU"/>
        </w:rPr>
        <w:t>Мстиславичу</w:t>
      </w:r>
      <w:proofErr w:type="spellEnd"/>
      <w:r w:rsidRPr="00182BEC">
        <w:rPr>
          <w:rFonts w:ascii="Times New Roman" w:eastAsia="Times New Roman" w:hAnsi="Times New Roman" w:cs="Times New Roman"/>
          <w:color w:val="3D4722"/>
          <w:sz w:val="24"/>
          <w:szCs w:val="24"/>
          <w:lang w:eastAsia="ru-RU"/>
        </w:rPr>
        <w:t xml:space="preserve"> Галицкому, «Слова о погибели Русской земли».</w:t>
      </w:r>
    </w:p>
    <w:p w:rsidR="00182BEC" w:rsidRPr="00182BEC" w:rsidRDefault="00182BEC" w:rsidP="00182BEC">
      <w:pPr>
        <w:shd w:val="clear" w:color="auto" w:fill="FFFFFF"/>
        <w:spacing w:before="105" w:after="105" w:line="285" w:lineRule="atLeast"/>
        <w:jc w:val="both"/>
        <w:rPr>
          <w:rFonts w:ascii="Times New Roman" w:eastAsia="Times New Roman" w:hAnsi="Times New Roman" w:cs="Times New Roman"/>
          <w:color w:val="3D4722"/>
          <w:sz w:val="24"/>
          <w:szCs w:val="24"/>
          <w:lang w:eastAsia="ru-RU"/>
        </w:rPr>
      </w:pPr>
    </w:p>
    <w:p w:rsidR="000F0300" w:rsidRPr="000F0300" w:rsidRDefault="00F7380C" w:rsidP="000F0300">
      <w:pPr>
        <w:spacing w:after="160" w:line="3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 w:rsidR="000F0300" w:rsidRPr="000F03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="000F0300" w:rsidRPr="000F03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Беседа по вопросам. </w:t>
      </w:r>
    </w:p>
    <w:p w:rsidR="000F0300" w:rsidRPr="000F0300" w:rsidRDefault="000F0300" w:rsidP="000F0300">
      <w:pPr>
        <w:numPr>
          <w:ilvl w:val="0"/>
          <w:numId w:val="2"/>
        </w:numPr>
        <w:spacing w:before="100" w:beforeAutospacing="1" w:after="100" w:afterAutospacing="1" w:line="320" w:lineRule="atLeast"/>
        <w:ind w:left="500"/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</w:pPr>
      <w:r w:rsidRPr="000F0300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>Как встретили вы новые страницы повести?</w:t>
      </w:r>
    </w:p>
    <w:p w:rsidR="000F0300" w:rsidRPr="000F0300" w:rsidRDefault="000F0300" w:rsidP="000F0300">
      <w:pPr>
        <w:numPr>
          <w:ilvl w:val="0"/>
          <w:numId w:val="2"/>
        </w:numPr>
        <w:spacing w:before="100" w:beforeAutospacing="1" w:after="100" w:afterAutospacing="1" w:line="320" w:lineRule="atLeast"/>
        <w:ind w:left="500"/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</w:pPr>
      <w:r w:rsidRPr="000F0300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lastRenderedPageBreak/>
        <w:t>Что потрясло в ней больше всего? Почему она так потрясает?</w:t>
      </w:r>
    </w:p>
    <w:p w:rsidR="000F0300" w:rsidRPr="000F0300" w:rsidRDefault="000F0300" w:rsidP="000F0300">
      <w:pPr>
        <w:numPr>
          <w:ilvl w:val="0"/>
          <w:numId w:val="2"/>
        </w:numPr>
        <w:spacing w:before="100" w:beforeAutospacing="1" w:after="100" w:afterAutospacing="1" w:line="320" w:lineRule="atLeast"/>
        <w:ind w:left="500"/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</w:pPr>
      <w:r w:rsidRPr="000F0300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 xml:space="preserve">Как вы думаете, почему автор совершенно неожиданно делает резкий поворот и от трагических картин переходит к рассказу о </w:t>
      </w:r>
      <w:proofErr w:type="spellStart"/>
      <w:r w:rsidRPr="000F0300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>Евпатии</w:t>
      </w:r>
      <w:proofErr w:type="spellEnd"/>
      <w:r w:rsidRPr="000F0300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F0300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>Коловрату</w:t>
      </w:r>
      <w:proofErr w:type="spellEnd"/>
      <w:r w:rsidRPr="000F0300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 xml:space="preserve"> и его дружине?</w:t>
      </w:r>
    </w:p>
    <w:p w:rsidR="000F0300" w:rsidRPr="000F0300" w:rsidRDefault="000F0300" w:rsidP="000F0300">
      <w:pPr>
        <w:numPr>
          <w:ilvl w:val="0"/>
          <w:numId w:val="2"/>
        </w:numPr>
        <w:spacing w:before="100" w:beforeAutospacing="1" w:after="100" w:afterAutospacing="1" w:line="320" w:lineRule="atLeast"/>
        <w:ind w:left="500"/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</w:pPr>
      <w:r w:rsidRPr="000F0300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 xml:space="preserve">Умысел ли это автора или добросовестное следование фактам: так, мол, было, и писатель вправе умолчать о подвиге </w:t>
      </w:r>
      <w:proofErr w:type="spellStart"/>
      <w:r w:rsidRPr="000F0300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>Евпатия</w:t>
      </w:r>
      <w:proofErr w:type="spellEnd"/>
      <w:r w:rsidRPr="000F0300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F0300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>Коловрата</w:t>
      </w:r>
      <w:proofErr w:type="spellEnd"/>
      <w:r w:rsidRPr="000F0300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>?</w:t>
      </w:r>
    </w:p>
    <w:p w:rsidR="000F0300" w:rsidRPr="000F0300" w:rsidRDefault="000F0300" w:rsidP="000F0300">
      <w:pPr>
        <w:numPr>
          <w:ilvl w:val="0"/>
          <w:numId w:val="2"/>
        </w:numPr>
        <w:spacing w:before="100" w:beforeAutospacing="1" w:after="100" w:afterAutospacing="1" w:line="320" w:lineRule="atLeast"/>
        <w:ind w:left="500"/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</w:pPr>
      <w:r w:rsidRPr="000F0300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>Каким вы представляете себе автора повести? Был ли он участником событий? Какие чувства он испытывает? (Докажите текстом).</w:t>
      </w:r>
    </w:p>
    <w:p w:rsidR="00FC305E" w:rsidRPr="00FC305E" w:rsidRDefault="00FC305E" w:rsidP="00FC305E">
      <w:pPr>
        <w:spacing w:after="160" w:line="3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30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Повесть стала гордостью нашей отечественной словесности и письменности, одним из лучших произведений древнерусской литературы, а ее герои - </w:t>
      </w:r>
      <w:proofErr w:type="spellStart"/>
      <w:r w:rsidRPr="00FC30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Евпатий</w:t>
      </w:r>
      <w:proofErr w:type="spellEnd"/>
      <w:r w:rsidRPr="00FC30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C30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Коловрат</w:t>
      </w:r>
      <w:proofErr w:type="spellEnd"/>
      <w:r w:rsidRPr="00FC30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Федор, </w:t>
      </w:r>
      <w:proofErr w:type="spellStart"/>
      <w:r w:rsidRPr="00FC30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Евпраксия</w:t>
      </w:r>
      <w:proofErr w:type="spellEnd"/>
      <w:r w:rsidRPr="00FC30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рязанское воинство - остаются нашими современниками, благодаря эмоциональному заряду и живому дыханию столетий. "Повесть о разорении Рязани Батыем" издается не только в России, но и в США и Англии, Японии и Италии, ФРГ и Дании.</w:t>
      </w:r>
    </w:p>
    <w:p w:rsidR="00FC305E" w:rsidRPr="00FC305E" w:rsidRDefault="00FC305E" w:rsidP="00FC305E">
      <w:pPr>
        <w:spacing w:after="160" w:line="3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30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Из воинской "Повести о разорении Рязани Батыем" черпали свое вдохновение и мотивы многие русские поэты и писатели: Н.М. Языков, Д.В. Веневитинов, С.А. Есенин. Послушайте отрывок из "Песни о </w:t>
      </w:r>
      <w:proofErr w:type="spellStart"/>
      <w:r w:rsidRPr="00FC30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Евпатии</w:t>
      </w:r>
      <w:proofErr w:type="spellEnd"/>
      <w:r w:rsidRPr="00FC30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C30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Коловрате</w:t>
      </w:r>
      <w:proofErr w:type="spellEnd"/>
      <w:r w:rsidRPr="00FC30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 С.А. Есенина</w:t>
      </w:r>
      <w:proofErr w:type="gramStart"/>
      <w:r w:rsidRPr="00FC30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F738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proofErr w:type="gramEnd"/>
    </w:p>
    <w:p w:rsidR="00FC305E" w:rsidRPr="00FC305E" w:rsidRDefault="00FC305E" w:rsidP="00FC305E">
      <w:pPr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</w:pPr>
      <w:r w:rsidRPr="00FC305E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 xml:space="preserve">От Ольшан до </w:t>
      </w:r>
      <w:proofErr w:type="spellStart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>Швивой</w:t>
      </w:r>
      <w:proofErr w:type="spellEnd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 xml:space="preserve"> Заводи</w:t>
      </w:r>
      <w:proofErr w:type="gramStart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br/>
        <w:t>З</w:t>
      </w:r>
      <w:proofErr w:type="gramEnd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 xml:space="preserve">нают песни про </w:t>
      </w:r>
      <w:proofErr w:type="spellStart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>Евпатия</w:t>
      </w:r>
      <w:proofErr w:type="spellEnd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>.</w:t>
      </w:r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br/>
        <w:t xml:space="preserve">Их поют от белой </w:t>
      </w:r>
      <w:proofErr w:type="spellStart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>вызнати</w:t>
      </w:r>
      <w:proofErr w:type="spellEnd"/>
      <w:proofErr w:type="gramStart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br/>
        <w:t>Д</w:t>
      </w:r>
      <w:proofErr w:type="gramEnd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 xml:space="preserve">о </w:t>
      </w:r>
      <w:proofErr w:type="spellStart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>холопного</w:t>
      </w:r>
      <w:proofErr w:type="spellEnd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 xml:space="preserve"> сермяжника.</w:t>
      </w:r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br/>
        <w:t>Хоть и много песен сложено,</w:t>
      </w:r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br/>
        <w:t>Да ни слову не уважено,</w:t>
      </w:r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br/>
        <w:t xml:space="preserve">Не </w:t>
      </w:r>
      <w:proofErr w:type="spellStart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>сочесть</w:t>
      </w:r>
      <w:proofErr w:type="spellEnd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 xml:space="preserve"> похвал той удали,</w:t>
      </w:r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br/>
        <w:t>Не ославить смелой доблести.</w:t>
      </w:r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br/>
        <w:t xml:space="preserve">Вились кудри у </w:t>
      </w:r>
      <w:proofErr w:type="spellStart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>Евпатия</w:t>
      </w:r>
      <w:proofErr w:type="spellEnd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>,</w:t>
      </w:r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br/>
        <w:t>В три ряда на плечи падали.</w:t>
      </w:r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br/>
        <w:t xml:space="preserve">За </w:t>
      </w:r>
      <w:proofErr w:type="spellStart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>гленищем</w:t>
      </w:r>
      <w:proofErr w:type="spellEnd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 xml:space="preserve"> ножик сеченый</w:t>
      </w:r>
      <w:proofErr w:type="gramStart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br/>
        <w:t>П</w:t>
      </w:r>
      <w:proofErr w:type="gramEnd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>одпирал колено белое.</w:t>
      </w:r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br/>
        <w:t>Как держал он кузню-</w:t>
      </w:r>
      <w:proofErr w:type="spellStart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>крыницу</w:t>
      </w:r>
      <w:proofErr w:type="spellEnd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>,</w:t>
      </w:r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br/>
        <w:t>Лошадей ковал да бражничал,</w:t>
      </w:r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br/>
        <w:t xml:space="preserve">Да </w:t>
      </w:r>
      <w:proofErr w:type="spellStart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>пешнёвые</w:t>
      </w:r>
      <w:proofErr w:type="spellEnd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proofErr w:type="spellStart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>упорины</w:t>
      </w:r>
      <w:proofErr w:type="spellEnd"/>
      <w:proofErr w:type="gramStart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br/>
        <w:t>Д</w:t>
      </w:r>
      <w:proofErr w:type="gramEnd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>вумя пальцами вытягивал:</w:t>
      </w:r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br/>
        <w:t xml:space="preserve">Не заря течет за </w:t>
      </w:r>
      <w:proofErr w:type="spellStart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>Коломною</w:t>
      </w:r>
      <w:proofErr w:type="spellEnd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>,</w:t>
      </w:r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br/>
        <w:t xml:space="preserve">Не пожар стоит за путиною - </w:t>
      </w:r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br/>
        <w:t>Бьются соколы-дружинники,</w:t>
      </w:r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br/>
        <w:t xml:space="preserve">Налетая на </w:t>
      </w:r>
      <w:proofErr w:type="spellStart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>татаровье</w:t>
      </w:r>
      <w:proofErr w:type="spellEnd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>.</w:t>
      </w:r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br/>
        <w:t>Всколыхнулось сердце Батыя:</w:t>
      </w:r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br/>
        <w:t xml:space="preserve">Что случилось там, </w:t>
      </w:r>
      <w:proofErr w:type="spellStart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>приключилося</w:t>
      </w:r>
      <w:proofErr w:type="spellEnd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>?</w:t>
      </w:r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br/>
        <w:t xml:space="preserve">Не </w:t>
      </w:r>
      <w:proofErr w:type="spellStart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>рязанцы</w:t>
      </w:r>
      <w:proofErr w:type="spellEnd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 xml:space="preserve"> ли встали мертвые</w:t>
      </w:r>
      <w:proofErr w:type="gramStart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br/>
        <w:t>Н</w:t>
      </w:r>
      <w:proofErr w:type="gramEnd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 xml:space="preserve">а побоище </w:t>
      </w:r>
      <w:proofErr w:type="spellStart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>кроволитное</w:t>
      </w:r>
      <w:proofErr w:type="spellEnd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>?</w:t>
      </w:r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br/>
        <w:t>Скачет хан на бела батыря,</w:t>
      </w:r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br/>
        <w:t xml:space="preserve">С губ бежит слюна </w:t>
      </w:r>
      <w:proofErr w:type="spellStart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>капучая</w:t>
      </w:r>
      <w:proofErr w:type="spellEnd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>.</w:t>
      </w:r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br/>
        <w:t xml:space="preserve">И не меч </w:t>
      </w:r>
      <w:proofErr w:type="spellStart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>Евпатий</w:t>
      </w:r>
      <w:proofErr w:type="spellEnd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 xml:space="preserve"> вытянул,</w:t>
      </w:r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br/>
        <w:t>А свеча в руках затеплилась.</w:t>
      </w:r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br/>
        <w:t>На березки-</w:t>
      </w:r>
      <w:proofErr w:type="spellStart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>белоличушки</w:t>
      </w:r>
      <w:proofErr w:type="spellEnd"/>
      <w:proofErr w:type="gramStart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br/>
      </w:r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lastRenderedPageBreak/>
        <w:t>И</w:t>
      </w:r>
      <w:proofErr w:type="gramEnd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 xml:space="preserve">з-под </w:t>
      </w:r>
      <w:proofErr w:type="spellStart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>гоноби</w:t>
      </w:r>
      <w:proofErr w:type="spellEnd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 xml:space="preserve"> порублены -</w:t>
      </w:r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br/>
        <w:t>Полегли соколья-</w:t>
      </w:r>
      <w:proofErr w:type="spellStart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>дружники</w:t>
      </w:r>
      <w:proofErr w:type="spellEnd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br/>
        <w:t>Под татарскими насечками.</w:t>
      </w:r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br/>
      </w:r>
      <w:proofErr w:type="spellStart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>Возговорит</w:t>
      </w:r>
      <w:proofErr w:type="spellEnd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 xml:space="preserve"> лютый </w:t>
      </w:r>
      <w:proofErr w:type="spellStart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>ханище</w:t>
      </w:r>
      <w:proofErr w:type="spellEnd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>:</w:t>
      </w:r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br/>
        <w:t>"</w:t>
      </w:r>
      <w:proofErr w:type="gramStart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>Ой</w:t>
      </w:r>
      <w:proofErr w:type="gramEnd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 xml:space="preserve"> ли, черти, </w:t>
      </w:r>
      <w:proofErr w:type="spellStart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>куролесники</w:t>
      </w:r>
      <w:proofErr w:type="spellEnd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>.</w:t>
      </w:r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br/>
        <w:t>Отешите череп батыря,</w:t>
      </w:r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br/>
        <w:t>Что ль на чашу на сивушную."</w:t>
      </w:r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br/>
        <w:t xml:space="preserve">Уж он </w:t>
      </w:r>
      <w:proofErr w:type="gramStart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>пьет</w:t>
      </w:r>
      <w:proofErr w:type="gramEnd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 xml:space="preserve"> не пьет, </w:t>
      </w:r>
      <w:proofErr w:type="spellStart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>курвяжится</w:t>
      </w:r>
      <w:proofErr w:type="spellEnd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>,</w:t>
      </w:r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br/>
        <w:t>Оглянется да понюхает -</w:t>
      </w:r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br/>
        <w:t>"А всего ты, сила русская,</w:t>
      </w:r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br/>
        <w:t xml:space="preserve">На </w:t>
      </w:r>
      <w:proofErr w:type="spellStart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>тыновье</w:t>
      </w:r>
      <w:proofErr w:type="spellEnd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proofErr w:type="spellStart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>зародилася</w:t>
      </w:r>
      <w:proofErr w:type="spellEnd"/>
      <w:r w:rsidRPr="00FC305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>".</w:t>
      </w:r>
    </w:p>
    <w:p w:rsidR="00FC305E" w:rsidRPr="00FC305E" w:rsidRDefault="00FC305E" w:rsidP="00FC305E">
      <w:pPr>
        <w:pStyle w:val="a3"/>
        <w:spacing w:line="320" w:lineRule="atLeast"/>
        <w:rPr>
          <w:color w:val="333333"/>
        </w:rPr>
      </w:pPr>
    </w:p>
    <w:p w:rsidR="00FC305E" w:rsidRPr="00FC305E" w:rsidRDefault="00FC305E" w:rsidP="00FC305E">
      <w:pPr>
        <w:pStyle w:val="a3"/>
        <w:spacing w:line="320" w:lineRule="atLeast"/>
        <w:rPr>
          <w:color w:val="333333"/>
        </w:rPr>
      </w:pPr>
      <w:r w:rsidRPr="00FC305E">
        <w:rPr>
          <w:color w:val="333333"/>
        </w:rPr>
        <w:t xml:space="preserve">. </w:t>
      </w:r>
      <w:r w:rsidR="00F7380C">
        <w:rPr>
          <w:color w:val="333333"/>
        </w:rPr>
        <w:t>6</w:t>
      </w:r>
      <w:r w:rsidRPr="00FC305E">
        <w:rPr>
          <w:color w:val="333333"/>
        </w:rPr>
        <w:t xml:space="preserve">. </w:t>
      </w:r>
      <w:r w:rsidRPr="00FC305E">
        <w:rPr>
          <w:b/>
          <w:bCs/>
          <w:color w:val="333333"/>
        </w:rPr>
        <w:t xml:space="preserve"> Викторина.</w:t>
      </w:r>
      <w:r w:rsidRPr="00FC305E">
        <w:rPr>
          <w:color w:val="333333"/>
        </w:rPr>
        <w:t xml:space="preserve"> </w:t>
      </w:r>
    </w:p>
    <w:p w:rsidR="00FC305E" w:rsidRPr="00FC305E" w:rsidRDefault="00FC305E" w:rsidP="00FC305E">
      <w:pPr>
        <w:spacing w:after="160" w:line="3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30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(Соревнование по рядам, выбор лучшего отвечающего в каждом ряду)</w:t>
      </w:r>
    </w:p>
    <w:p w:rsidR="00FC305E" w:rsidRPr="00FC305E" w:rsidRDefault="00FC305E" w:rsidP="00FC305E">
      <w:pPr>
        <w:numPr>
          <w:ilvl w:val="0"/>
          <w:numId w:val="4"/>
        </w:numPr>
        <w:spacing w:after="160" w:line="3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30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каком году произошло событие, описанное в повести? (1237 год).</w:t>
      </w:r>
    </w:p>
    <w:p w:rsidR="00FC305E" w:rsidRPr="00FC305E" w:rsidRDefault="00FC305E" w:rsidP="00FC305E">
      <w:pPr>
        <w:numPr>
          <w:ilvl w:val="0"/>
          <w:numId w:val="4"/>
        </w:numPr>
        <w:spacing w:before="100" w:beforeAutospacing="1" w:after="100" w:afterAutospacing="1" w:line="320" w:lineRule="atLeast"/>
        <w:ind w:left="500"/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</w:pPr>
      <w:r w:rsidRPr="00FC305E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 xml:space="preserve">   Назовите имя великого князя Рязанского, стоявшего во главе города. (Юрий </w:t>
      </w:r>
      <w:proofErr w:type="spellStart"/>
      <w:r w:rsidRPr="00FC305E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>Ингваревич</w:t>
      </w:r>
      <w:proofErr w:type="spellEnd"/>
      <w:r w:rsidRPr="00FC305E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 xml:space="preserve"> Рязанский).</w:t>
      </w:r>
    </w:p>
    <w:p w:rsidR="00FC305E" w:rsidRPr="00FC305E" w:rsidRDefault="00FC305E" w:rsidP="00FC305E">
      <w:pPr>
        <w:numPr>
          <w:ilvl w:val="0"/>
          <w:numId w:val="4"/>
        </w:numPr>
        <w:spacing w:before="100" w:beforeAutospacing="1" w:after="100" w:afterAutospacing="1" w:line="320" w:lineRule="atLeast"/>
        <w:ind w:left="500"/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</w:pPr>
      <w:r w:rsidRPr="00FC305E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>Сколько дней длилась осада Рязани? (5).</w:t>
      </w:r>
    </w:p>
    <w:p w:rsidR="00FC305E" w:rsidRPr="00FC305E" w:rsidRDefault="00FC305E" w:rsidP="00FC305E">
      <w:pPr>
        <w:numPr>
          <w:ilvl w:val="0"/>
          <w:numId w:val="4"/>
        </w:numPr>
        <w:spacing w:before="100" w:beforeAutospacing="1" w:after="100" w:afterAutospacing="1" w:line="320" w:lineRule="atLeast"/>
        <w:ind w:left="500"/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</w:pPr>
      <w:r w:rsidRPr="00FC305E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 xml:space="preserve">Сколько человек было в дружине </w:t>
      </w:r>
      <w:proofErr w:type="spellStart"/>
      <w:r w:rsidRPr="00FC305E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>Евпатия</w:t>
      </w:r>
      <w:proofErr w:type="spellEnd"/>
      <w:r w:rsidRPr="00FC305E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C305E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>Колдоврата</w:t>
      </w:r>
      <w:proofErr w:type="spellEnd"/>
      <w:r w:rsidRPr="00FC305E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>? (1700 человек).</w:t>
      </w:r>
    </w:p>
    <w:p w:rsidR="00FC305E" w:rsidRPr="00FC305E" w:rsidRDefault="00FC305E" w:rsidP="00FC305E">
      <w:pPr>
        <w:numPr>
          <w:ilvl w:val="0"/>
          <w:numId w:val="4"/>
        </w:numPr>
        <w:spacing w:before="100" w:beforeAutospacing="1" w:after="100" w:afterAutospacing="1" w:line="320" w:lineRule="atLeast"/>
        <w:ind w:left="500"/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</w:pPr>
      <w:r w:rsidRPr="00FC305E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>Где он был во время разорения Рязани? (В Чернигове).</w:t>
      </w:r>
    </w:p>
    <w:p w:rsidR="00FC305E" w:rsidRPr="00FC305E" w:rsidRDefault="00FC305E" w:rsidP="00FC305E">
      <w:pPr>
        <w:numPr>
          <w:ilvl w:val="0"/>
          <w:numId w:val="4"/>
        </w:numPr>
        <w:spacing w:before="100" w:beforeAutospacing="1" w:after="100" w:afterAutospacing="1" w:line="320" w:lineRule="atLeast"/>
        <w:ind w:left="500"/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</w:pPr>
      <w:r w:rsidRPr="00FC305E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 xml:space="preserve">Кого послал Батый сразиться с </w:t>
      </w:r>
      <w:proofErr w:type="spellStart"/>
      <w:r w:rsidRPr="00FC305E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>Евпатием</w:t>
      </w:r>
      <w:proofErr w:type="spellEnd"/>
      <w:r w:rsidRPr="00FC305E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C305E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>Коловратом</w:t>
      </w:r>
      <w:proofErr w:type="spellEnd"/>
      <w:r w:rsidRPr="00FC305E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>? (</w:t>
      </w:r>
      <w:proofErr w:type="spellStart"/>
      <w:r w:rsidRPr="00FC305E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>Шурича</w:t>
      </w:r>
      <w:proofErr w:type="spellEnd"/>
      <w:r w:rsidRPr="00FC305E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C305E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>Хостоврула</w:t>
      </w:r>
      <w:proofErr w:type="spellEnd"/>
      <w:r w:rsidRPr="00FC305E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>).</w:t>
      </w:r>
    </w:p>
    <w:p w:rsidR="00FC305E" w:rsidRDefault="00FC305E" w:rsidP="00FC305E">
      <w:pPr>
        <w:numPr>
          <w:ilvl w:val="0"/>
          <w:numId w:val="4"/>
        </w:numPr>
        <w:spacing w:before="100" w:beforeAutospacing="1" w:after="100" w:afterAutospacing="1" w:line="320" w:lineRule="atLeast"/>
        <w:ind w:left="500"/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</w:pPr>
      <w:r w:rsidRPr="00FC305E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 xml:space="preserve">Как автор называет </w:t>
      </w:r>
      <w:proofErr w:type="spellStart"/>
      <w:r w:rsidRPr="00FC305E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>Евпатия</w:t>
      </w:r>
      <w:proofErr w:type="spellEnd"/>
      <w:r w:rsidRPr="00FC305E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>, подчеркивая его силу? (Исполин).</w:t>
      </w:r>
    </w:p>
    <w:p w:rsidR="00E77663" w:rsidRPr="00FC305E" w:rsidRDefault="00E77663" w:rsidP="00FC305E">
      <w:pPr>
        <w:numPr>
          <w:ilvl w:val="0"/>
          <w:numId w:val="4"/>
        </w:numPr>
        <w:spacing w:before="100" w:beforeAutospacing="1" w:after="100" w:afterAutospacing="1" w:line="320" w:lineRule="atLeast"/>
        <w:ind w:left="500"/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>Кто такой Исполин?</w:t>
      </w:r>
    </w:p>
    <w:p w:rsidR="00FC305E" w:rsidRPr="00FC305E" w:rsidRDefault="00FC305E" w:rsidP="00FC305E">
      <w:pPr>
        <w:numPr>
          <w:ilvl w:val="0"/>
          <w:numId w:val="4"/>
        </w:numPr>
        <w:spacing w:before="100" w:beforeAutospacing="1" w:after="100" w:afterAutospacing="1" w:line="320" w:lineRule="atLeast"/>
        <w:ind w:left="500"/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</w:pPr>
      <w:r w:rsidRPr="00FC305E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 xml:space="preserve">Как погиб </w:t>
      </w:r>
      <w:proofErr w:type="spellStart"/>
      <w:r w:rsidRPr="00FC305E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>Евпатий</w:t>
      </w:r>
      <w:proofErr w:type="spellEnd"/>
      <w:r w:rsidRPr="00FC305E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>? (Был забит из камнеметов).</w:t>
      </w:r>
    </w:p>
    <w:p w:rsidR="00FC305E" w:rsidRDefault="00FC305E" w:rsidP="00FC305E">
      <w:pPr>
        <w:numPr>
          <w:ilvl w:val="0"/>
          <w:numId w:val="4"/>
        </w:numPr>
        <w:spacing w:before="100" w:beforeAutospacing="1" w:after="100" w:afterAutospacing="1" w:line="320" w:lineRule="atLeast"/>
        <w:ind w:left="500"/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</w:pPr>
      <w:r w:rsidRPr="00FC305E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 xml:space="preserve">Вспомните похвалу Батыя </w:t>
      </w:r>
      <w:proofErr w:type="spellStart"/>
      <w:r w:rsidRPr="00FC305E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>Евпатию</w:t>
      </w:r>
      <w:proofErr w:type="spellEnd"/>
      <w:r w:rsidRPr="00FC305E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>. ("Если бы такой вот служил у меня, - держал бы его у самого сердца своего").</w:t>
      </w:r>
    </w:p>
    <w:p w:rsidR="00BF7564" w:rsidRDefault="00BF7564" w:rsidP="00BF7564">
      <w:pPr>
        <w:pStyle w:val="a3"/>
        <w:spacing w:line="320" w:lineRule="atLeast"/>
        <w:rPr>
          <w:color w:val="333333"/>
        </w:rPr>
      </w:pPr>
      <w:r>
        <w:rPr>
          <w:color w:val="333333"/>
        </w:rPr>
        <w:t xml:space="preserve">В описании доблести и отваги </w:t>
      </w:r>
      <w:proofErr w:type="spellStart"/>
      <w:r>
        <w:rPr>
          <w:color w:val="333333"/>
        </w:rPr>
        <w:t>Евпатия</w:t>
      </w:r>
      <w:proofErr w:type="spellEnd"/>
      <w:r>
        <w:rPr>
          <w:color w:val="333333"/>
        </w:rPr>
        <w:t xml:space="preserve"> на поле боя мы ощущаем гордость и восхищение автора воинскими подвигами. Автор находит необыкновенно яркие определения для характеристики русских воинов ("удальцы и </w:t>
      </w:r>
      <w:proofErr w:type="spellStart"/>
      <w:r>
        <w:rPr>
          <w:color w:val="333333"/>
        </w:rPr>
        <w:t>резвецы</w:t>
      </w:r>
      <w:proofErr w:type="spellEnd"/>
      <w:r>
        <w:rPr>
          <w:color w:val="333333"/>
        </w:rPr>
        <w:t xml:space="preserve">", "крылатые люди", "не боящиеся смерти"), и хотя он вкладывает эти похвалы в уста приближенных Батыя, мы воспринимаем их как выражение патриотических чувств человека, написавшего о героической борьбе и гибели </w:t>
      </w:r>
      <w:proofErr w:type="spellStart"/>
      <w:r>
        <w:rPr>
          <w:color w:val="333333"/>
        </w:rPr>
        <w:t>Евпатия</w:t>
      </w:r>
      <w:proofErr w:type="spellEnd"/>
      <w:r>
        <w:rPr>
          <w:color w:val="333333"/>
        </w:rPr>
        <w:t>.</w:t>
      </w:r>
    </w:p>
    <w:p w:rsidR="00BF7564" w:rsidRPr="00FC305E" w:rsidRDefault="00BF7564" w:rsidP="00BF7564">
      <w:pPr>
        <w:spacing w:before="100" w:beforeAutospacing="1" w:after="100" w:afterAutospacing="1" w:line="320" w:lineRule="atLeast"/>
        <w:ind w:left="500"/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</w:pPr>
    </w:p>
    <w:p w:rsidR="00FC305E" w:rsidRPr="00FC305E" w:rsidRDefault="00F7380C" w:rsidP="00E77663">
      <w:pPr>
        <w:spacing w:after="160" w:line="3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</w:t>
      </w:r>
      <w:r w:rsidR="00E776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="00FC305E" w:rsidRPr="00FC30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Оценки за работу на уроке.</w:t>
      </w:r>
      <w:r w:rsidR="00FC305E" w:rsidRPr="00FC30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182BEC" w:rsidRPr="00FC305E" w:rsidRDefault="00F7380C" w:rsidP="00182B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8</w:t>
      </w:r>
      <w:bookmarkStart w:id="0" w:name="_GoBack"/>
      <w:bookmarkEnd w:id="0"/>
      <w:r w:rsidR="00FC305E" w:rsidRPr="00FC305E">
        <w:rPr>
          <w:rFonts w:ascii="Times New Roman" w:hAnsi="Times New Roman" w:cs="Times New Roman"/>
          <w:color w:val="333333"/>
          <w:sz w:val="24"/>
          <w:szCs w:val="24"/>
        </w:rPr>
        <w:t xml:space="preserve">. </w:t>
      </w:r>
      <w:r w:rsidR="00FC305E" w:rsidRPr="00FC305E">
        <w:rPr>
          <w:rFonts w:ascii="Times New Roman" w:hAnsi="Times New Roman" w:cs="Times New Roman"/>
          <w:b/>
          <w:bCs/>
          <w:color w:val="333333"/>
          <w:sz w:val="24"/>
          <w:szCs w:val="24"/>
        </w:rPr>
        <w:t>Домашнее задание. Работа над планом эпизода</w:t>
      </w:r>
    </w:p>
    <w:p w:rsidR="00FC305E" w:rsidRPr="00FC305E" w:rsidRDefault="00FC305E">
      <w:pPr>
        <w:rPr>
          <w:rFonts w:ascii="Times New Roman" w:hAnsi="Times New Roman" w:cs="Times New Roman"/>
          <w:sz w:val="24"/>
          <w:szCs w:val="24"/>
        </w:rPr>
      </w:pPr>
    </w:p>
    <w:sectPr w:rsidR="00FC305E" w:rsidRPr="00FC305E" w:rsidSect="00FC305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F77FF"/>
    <w:multiLevelType w:val="multilevel"/>
    <w:tmpl w:val="88525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29711A"/>
    <w:multiLevelType w:val="multilevel"/>
    <w:tmpl w:val="79F4E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3633BA"/>
    <w:multiLevelType w:val="multilevel"/>
    <w:tmpl w:val="65C6B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ind w:left="1440" w:hanging="360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712A46"/>
    <w:multiLevelType w:val="multilevel"/>
    <w:tmpl w:val="2D7C3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419"/>
    <w:rsid w:val="000F0300"/>
    <w:rsid w:val="00182BEC"/>
    <w:rsid w:val="00207D29"/>
    <w:rsid w:val="00947419"/>
    <w:rsid w:val="00BF7564"/>
    <w:rsid w:val="00E77663"/>
    <w:rsid w:val="00F7380C"/>
    <w:rsid w:val="00FC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82BEC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82BEC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7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1944</Words>
  <Characters>11085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Асланбай Шаамирзаев</dc:creator>
  <cp:keywords/>
  <dc:description/>
  <cp:lastModifiedBy>Асланбай Шаамирзаев</cp:lastModifiedBy>
  <cp:revision>6</cp:revision>
  <dcterms:created xsi:type="dcterms:W3CDTF">2017-09-15T18:40:00Z</dcterms:created>
  <dcterms:modified xsi:type="dcterms:W3CDTF">2017-09-15T19:30:00Z</dcterms:modified>
</cp:coreProperties>
</file>