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38" w:rsidRDefault="00A353CD" w:rsidP="00DD5EF3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</w:t>
      </w:r>
      <w:r w:rsidRPr="00A353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141438" w:rsidRPr="00F45225" w:rsidRDefault="00141438" w:rsidP="00141438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45225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казенное общеобразовательное учреждение  «</w:t>
      </w:r>
      <w:proofErr w:type="spellStart"/>
      <w:r w:rsidRPr="00F45225">
        <w:rPr>
          <w:rFonts w:ascii="Times New Roman" w:hAnsi="Times New Roman" w:cs="Times New Roman"/>
          <w:b/>
          <w:color w:val="002060"/>
          <w:sz w:val="28"/>
          <w:szCs w:val="28"/>
        </w:rPr>
        <w:t>Ленинаульская</w:t>
      </w:r>
      <w:proofErr w:type="spellEnd"/>
      <w:r w:rsidRPr="00F4522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средняя общеобразовательная    школа №2  имени Героя Российской Федерации Юрия </w:t>
      </w:r>
      <w:proofErr w:type="spellStart"/>
      <w:r w:rsidRPr="00F45225">
        <w:rPr>
          <w:rFonts w:ascii="Times New Roman" w:hAnsi="Times New Roman" w:cs="Times New Roman"/>
          <w:b/>
          <w:color w:val="002060"/>
          <w:sz w:val="28"/>
          <w:szCs w:val="28"/>
        </w:rPr>
        <w:t>Салимханова</w:t>
      </w:r>
      <w:proofErr w:type="spellEnd"/>
      <w:r w:rsidRPr="00F45225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141438" w:rsidRDefault="00141438" w:rsidP="00141438">
      <w:pPr>
        <w:tabs>
          <w:tab w:val="left" w:pos="261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438" w:rsidRDefault="00141438" w:rsidP="00141438">
      <w:pPr>
        <w:tabs>
          <w:tab w:val="left" w:pos="261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438" w:rsidRDefault="00141438" w:rsidP="00141438">
      <w:pPr>
        <w:tabs>
          <w:tab w:val="left" w:pos="261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438" w:rsidRDefault="00141438" w:rsidP="00141438">
      <w:pPr>
        <w:tabs>
          <w:tab w:val="left" w:pos="261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438" w:rsidRPr="00F45225" w:rsidRDefault="00141438" w:rsidP="00141438">
      <w:pPr>
        <w:tabs>
          <w:tab w:val="left" w:pos="261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141438" w:rsidRPr="00F45225" w:rsidRDefault="00141438" w:rsidP="00141438">
      <w:pPr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F45225">
        <w:rPr>
          <w:rFonts w:ascii="Times New Roman" w:hAnsi="Times New Roman" w:cs="Times New Roman"/>
          <w:b/>
          <w:color w:val="C00000"/>
          <w:sz w:val="72"/>
          <w:szCs w:val="72"/>
        </w:rPr>
        <w:t>ПЛАН РАБОТЫ</w:t>
      </w:r>
    </w:p>
    <w:p w:rsidR="00141438" w:rsidRPr="00F45225" w:rsidRDefault="00141438" w:rsidP="00141438">
      <w:pPr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color w:val="C00000"/>
          <w:sz w:val="72"/>
          <w:szCs w:val="72"/>
        </w:rPr>
        <w:t>СОЦИАЛЬНОГО ПЕДАГОГА НА 2018-2019</w:t>
      </w:r>
      <w:r w:rsidRPr="00F45225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УЧЕБНЫЙ ГОД</w:t>
      </w:r>
    </w:p>
    <w:p w:rsidR="00141438" w:rsidRDefault="00141438" w:rsidP="00141438">
      <w:pPr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1438" w:rsidRDefault="00141438" w:rsidP="00141438">
      <w:pPr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1438" w:rsidRDefault="00141438" w:rsidP="00141438">
      <w:pPr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1438" w:rsidRDefault="00141438" w:rsidP="00141438">
      <w:pPr>
        <w:tabs>
          <w:tab w:val="left" w:pos="2985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1438" w:rsidRDefault="00141438" w:rsidP="00141438">
      <w:pPr>
        <w:tabs>
          <w:tab w:val="left" w:pos="2985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1438" w:rsidRPr="00DD5EF3" w:rsidRDefault="00141438" w:rsidP="00141438">
      <w:pPr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proofErr w:type="spellStart"/>
      <w:r w:rsidRPr="00DD5EF3">
        <w:rPr>
          <w:rFonts w:ascii="Times New Roman" w:hAnsi="Times New Roman" w:cs="Times New Roman"/>
          <w:b/>
          <w:color w:val="002060"/>
          <w:sz w:val="40"/>
          <w:szCs w:val="40"/>
        </w:rPr>
        <w:t>Гирисханова</w:t>
      </w:r>
      <w:proofErr w:type="spellEnd"/>
      <w:r w:rsidRPr="00DD5EF3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М.Ш., социальный педагог </w:t>
      </w:r>
    </w:p>
    <w:p w:rsidR="00141438" w:rsidRDefault="00141438" w:rsidP="00141438">
      <w:pPr>
        <w:tabs>
          <w:tab w:val="left" w:pos="261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438" w:rsidRPr="00F45225" w:rsidRDefault="00141438" w:rsidP="00141438">
      <w:pPr>
        <w:tabs>
          <w:tab w:val="left" w:pos="261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438" w:rsidRDefault="00141438" w:rsidP="00DD5EF3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41438" w:rsidRDefault="00141438" w:rsidP="00DD5EF3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41438" w:rsidRDefault="00141438" w:rsidP="00DD5EF3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41438" w:rsidRDefault="00141438" w:rsidP="00DD5EF3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                                                 </w:t>
      </w:r>
    </w:p>
    <w:p w:rsidR="00141438" w:rsidRDefault="00141438" w:rsidP="00141438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 wp14:anchorId="6A8E45EA" wp14:editId="6F1D0F67">
            <wp:extent cx="6120130" cy="8415179"/>
            <wp:effectExtent l="0" t="0" r="0" b="0"/>
            <wp:docPr id="2" name="Рисунок 2" descr="C:\Users\1\Pictures\2018-09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18-09-18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EB" w:rsidRPr="00141438" w:rsidRDefault="00566DEB" w:rsidP="00141438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45225">
        <w:rPr>
          <w:rFonts w:ascii="Times New Roman" w:hAnsi="Times New Roman" w:cs="Times New Roman"/>
          <w:sz w:val="28"/>
          <w:szCs w:val="28"/>
        </w:rPr>
        <w:lastRenderedPageBreak/>
        <w:t xml:space="preserve">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566DEB" w:rsidRPr="00F45225" w:rsidRDefault="00566DEB" w:rsidP="00DD5EF3">
      <w:pPr>
        <w:tabs>
          <w:tab w:val="left" w:pos="240"/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225">
        <w:rPr>
          <w:rFonts w:ascii="Times New Roman" w:hAnsi="Times New Roman" w:cs="Times New Roman"/>
          <w:b/>
          <w:sz w:val="28"/>
          <w:szCs w:val="28"/>
        </w:rPr>
        <w:t>Организационная функция</w:t>
      </w:r>
    </w:p>
    <w:p w:rsidR="00566DEB" w:rsidRPr="00F45225" w:rsidRDefault="00566DEB" w:rsidP="00DD5EF3">
      <w:pPr>
        <w:tabs>
          <w:tab w:val="left" w:pos="240"/>
          <w:tab w:val="left" w:pos="2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225">
        <w:rPr>
          <w:rFonts w:ascii="Times New Roman" w:hAnsi="Times New Roman" w:cs="Times New Roman"/>
          <w:sz w:val="28"/>
          <w:szCs w:val="28"/>
        </w:rPr>
        <w:t>- Организация групповых тематических консультаций с приглашением юристов, психологов, врачей, инспекторов КДН.</w:t>
      </w:r>
    </w:p>
    <w:p w:rsidR="00566DEB" w:rsidRPr="00F45225" w:rsidRDefault="00566DEB" w:rsidP="00DD5EF3">
      <w:pPr>
        <w:tabs>
          <w:tab w:val="left" w:pos="240"/>
          <w:tab w:val="left" w:pos="2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225">
        <w:rPr>
          <w:rFonts w:ascii="Times New Roman" w:hAnsi="Times New Roman" w:cs="Times New Roman"/>
          <w:sz w:val="28"/>
          <w:szCs w:val="28"/>
        </w:rPr>
        <w:t xml:space="preserve"> - Обеспечение индивидуальных консультаций с родителями, педагогами и учащимися.</w:t>
      </w:r>
    </w:p>
    <w:p w:rsidR="00566DEB" w:rsidRPr="00F45225" w:rsidRDefault="00566DEB" w:rsidP="00DD5EF3">
      <w:pPr>
        <w:tabs>
          <w:tab w:val="left" w:pos="240"/>
          <w:tab w:val="left" w:pos="2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225">
        <w:rPr>
          <w:rFonts w:ascii="Times New Roman" w:hAnsi="Times New Roman" w:cs="Times New Roman"/>
          <w:sz w:val="28"/>
          <w:szCs w:val="28"/>
        </w:rPr>
        <w:t xml:space="preserve"> 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7A6117" w:rsidRPr="00F45225" w:rsidRDefault="00566DEB" w:rsidP="00DD5EF3">
      <w:pPr>
        <w:tabs>
          <w:tab w:val="left" w:pos="240"/>
          <w:tab w:val="left" w:pos="2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225">
        <w:rPr>
          <w:rFonts w:ascii="Times New Roman" w:hAnsi="Times New Roman" w:cs="Times New Roman"/>
          <w:sz w:val="28"/>
          <w:szCs w:val="28"/>
        </w:rPr>
        <w:t xml:space="preserve"> - Организация досуга и отдыха через связь с детскими объединениями и учреждениями дополнительного образования.</w:t>
      </w:r>
    </w:p>
    <w:p w:rsidR="00463A9A" w:rsidRPr="00F45225" w:rsidRDefault="00463A9A" w:rsidP="00DD5EF3">
      <w:pPr>
        <w:tabs>
          <w:tab w:val="left" w:pos="240"/>
          <w:tab w:val="left" w:pos="2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1B1" w:rsidRPr="00F45225" w:rsidRDefault="00E551B1" w:rsidP="00DD5EF3">
      <w:pPr>
        <w:tabs>
          <w:tab w:val="left" w:pos="240"/>
          <w:tab w:val="left" w:pos="2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A9A" w:rsidRPr="00F45225" w:rsidRDefault="007D53C5" w:rsidP="00DD5EF3">
      <w:pPr>
        <w:tabs>
          <w:tab w:val="left" w:pos="240"/>
          <w:tab w:val="left" w:pos="2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2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63A9A" w:rsidRPr="00F45225"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7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6804"/>
        <w:gridCol w:w="1701"/>
      </w:tblGrid>
      <w:tr w:rsidR="00463A9A" w:rsidRPr="00F45225" w:rsidTr="00C80788">
        <w:tc>
          <w:tcPr>
            <w:tcW w:w="2127" w:type="dxa"/>
          </w:tcPr>
          <w:p w:rsidR="00463A9A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463A9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аздел</w:t>
            </w:r>
          </w:p>
        </w:tc>
        <w:tc>
          <w:tcPr>
            <w:tcW w:w="6804" w:type="dxa"/>
          </w:tcPr>
          <w:p w:rsidR="00463A9A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463A9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</w:t>
            </w:r>
          </w:p>
        </w:tc>
        <w:tc>
          <w:tcPr>
            <w:tcW w:w="1701" w:type="dxa"/>
          </w:tcPr>
          <w:p w:rsidR="00463A9A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463A9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</w:t>
            </w:r>
          </w:p>
        </w:tc>
      </w:tr>
      <w:tr w:rsidR="00463A9A" w:rsidRPr="00F45225" w:rsidTr="00C80788">
        <w:tc>
          <w:tcPr>
            <w:tcW w:w="2127" w:type="dxa"/>
          </w:tcPr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A9A" w:rsidRPr="00F45225" w:rsidRDefault="00463A9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учащимися</w:t>
            </w:r>
          </w:p>
        </w:tc>
        <w:tc>
          <w:tcPr>
            <w:tcW w:w="6804" w:type="dxa"/>
          </w:tcPr>
          <w:p w:rsidR="00463A9A" w:rsidRPr="00F45225" w:rsidRDefault="00463A9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беспризорных и безнадзорных детей,</w:t>
            </w:r>
            <w:r w:rsidR="00A46E57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детей-группы риска»</w:t>
            </w:r>
            <w:r w:rsidR="00953FB4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д</w:t>
            </w:r>
            <w:r w:rsidR="00A46E57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етей подлежащих охвату обучением в следующем учебном году.</w:t>
            </w:r>
          </w:p>
          <w:p w:rsidR="00DD5EF3" w:rsidRDefault="00DD5EF3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E57" w:rsidRPr="00F45225" w:rsidRDefault="00A46E5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детей подлежащих обучению на дому.</w:t>
            </w:r>
          </w:p>
          <w:p w:rsidR="00A46E57" w:rsidRPr="00F45225" w:rsidRDefault="00A46E5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E57" w:rsidRPr="00F45225" w:rsidRDefault="00A46E5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готовности к занятиям учащихся из социально незащищенных семей.</w:t>
            </w:r>
          </w:p>
          <w:p w:rsidR="00A46E57" w:rsidRPr="00F45225" w:rsidRDefault="00A46E5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E57" w:rsidRPr="00F45225" w:rsidRDefault="00A46E5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банка данных учащихся по категориям.</w:t>
            </w:r>
          </w:p>
          <w:p w:rsidR="00A46E57" w:rsidRPr="00F45225" w:rsidRDefault="00A46E5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E57" w:rsidRPr="00F45225" w:rsidRDefault="00A46E5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посещаемости учебных занятий, пропусков без уважительных причин.</w:t>
            </w:r>
          </w:p>
          <w:p w:rsidR="00A46E57" w:rsidRPr="00F45225" w:rsidRDefault="00A46E5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E57" w:rsidRPr="00F45225" w:rsidRDefault="00A46E5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Вовлечение детей состоящих на ВШУ в объединения дополнительного образования, кружки, секции.</w:t>
            </w:r>
          </w:p>
          <w:p w:rsidR="005068A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мероприятие: «Нет вредным привычкам»</w:t>
            </w:r>
          </w:p>
        </w:tc>
        <w:tc>
          <w:tcPr>
            <w:tcW w:w="1701" w:type="dxa"/>
          </w:tcPr>
          <w:p w:rsidR="00A46E57" w:rsidRPr="00F45225" w:rsidRDefault="00A46E5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</w:t>
            </w:r>
          </w:p>
          <w:p w:rsidR="00A46E57" w:rsidRPr="00F45225" w:rsidRDefault="00A46E57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E57" w:rsidRPr="00F45225" w:rsidRDefault="00A46E57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E57" w:rsidRPr="00F45225" w:rsidRDefault="00A46E57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A46E57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Список </w:t>
            </w: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Списки </w:t>
            </w: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Списки</w:t>
            </w:r>
          </w:p>
          <w:p w:rsidR="007B1690" w:rsidRPr="00F45225" w:rsidRDefault="007B1690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B1690" w:rsidRPr="00F45225" w:rsidRDefault="007B1690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B1690" w:rsidRPr="00F45225" w:rsidRDefault="007B1690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журнал</w:t>
            </w:r>
          </w:p>
          <w:p w:rsidR="007B1690" w:rsidRPr="00F45225" w:rsidRDefault="007B1690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Списки</w:t>
            </w: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A9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Сценарий </w:t>
            </w:r>
          </w:p>
        </w:tc>
      </w:tr>
      <w:tr w:rsidR="00463A9A" w:rsidRPr="00F45225" w:rsidTr="00C80788">
        <w:tc>
          <w:tcPr>
            <w:tcW w:w="2127" w:type="dxa"/>
          </w:tcPr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A9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педагогическими кадрами</w:t>
            </w:r>
          </w:p>
        </w:tc>
        <w:tc>
          <w:tcPr>
            <w:tcW w:w="6804" w:type="dxa"/>
          </w:tcPr>
          <w:p w:rsidR="00463A9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социальных паспортов классов.</w:t>
            </w:r>
          </w:p>
          <w:p w:rsidR="005068A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неблагоп</w:t>
            </w:r>
            <w:r w:rsidR="00775C7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лучных семей.</w:t>
            </w:r>
          </w:p>
          <w:p w:rsidR="005068A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Охват детей школьного возраста обучением.</w:t>
            </w:r>
          </w:p>
          <w:p w:rsidR="005068A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расписания уроков с 1—11 </w:t>
            </w:r>
            <w:proofErr w:type="spell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41277" w:rsidRPr="00F45225" w:rsidRDefault="00E4127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</w:t>
            </w:r>
            <w:r w:rsidR="000761F2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ступление на педсовете по теме: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«Социально-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психологическая работа в ЛСОШ №2».</w:t>
            </w:r>
          </w:p>
        </w:tc>
        <w:tc>
          <w:tcPr>
            <w:tcW w:w="1701" w:type="dxa"/>
          </w:tcPr>
          <w:p w:rsidR="005068AA" w:rsidRPr="00F45225" w:rsidRDefault="008A1893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Социальные паспорта</w:t>
            </w: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68A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A9A" w:rsidRPr="00F45225" w:rsidRDefault="005068A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</w:t>
            </w:r>
          </w:p>
        </w:tc>
      </w:tr>
      <w:tr w:rsidR="00463A9A" w:rsidRPr="00F45225" w:rsidTr="00C80788">
        <w:tc>
          <w:tcPr>
            <w:tcW w:w="2127" w:type="dxa"/>
          </w:tcPr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A9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6804" w:type="dxa"/>
          </w:tcPr>
          <w:p w:rsidR="00463A9A" w:rsidRPr="00F45225" w:rsidRDefault="005068A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родителей с порядком приема детей в 1-й класс обра</w:t>
            </w:r>
            <w:r w:rsidR="00775C7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вател</w:t>
            </w:r>
            <w:r w:rsidR="00775C7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ьного учреждения,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достигших шк</w:t>
            </w:r>
            <w:r w:rsidR="00775C7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льного возраста </w:t>
            </w:r>
            <w:r w:rsidR="00775C7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 6 месяцев</w:t>
            </w:r>
            <w:r w:rsidR="00775C7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началу учебного года</w:t>
            </w:r>
            <w:r w:rsidR="00775C7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списка малообеспеченных семей</w:t>
            </w: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учащихся, находящихся на учете ОДН и ВШУ.</w:t>
            </w: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семьями, где проживают дети</w:t>
            </w:r>
            <w:r w:rsidR="00CC1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находящиеся под опекой.</w:t>
            </w: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безработных родителей, родителей – инвалидов.</w:t>
            </w:r>
          </w:p>
          <w:p w:rsidR="00DD5EF3" w:rsidRDefault="00DD5EF3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нормативными документами по организации обучения на дому, индивидуальным учебным планом, расписанием уроков.</w:t>
            </w: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5C7A" w:rsidRPr="00F45225" w:rsidRDefault="00775C7A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Беседы с родителями  </w:t>
            </w:r>
            <w:r w:rsidR="007B1690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детьми не посещающие школу,</w:t>
            </w:r>
            <w:r w:rsidR="00E551B1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выяснение причин и помощь в их устранени</w:t>
            </w:r>
            <w:r w:rsidR="00E551B1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</w:t>
            </w:r>
          </w:p>
          <w:p w:rsidR="00E551B1" w:rsidRPr="00F45225" w:rsidRDefault="00E551B1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551B1" w:rsidRPr="00F45225" w:rsidRDefault="00B5509F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</w:t>
            </w:r>
            <w:r w:rsidR="00E551B1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 сельским участковым и инспектором по делам несовершеннолетних, с целью профилактики беспризорности, наркомании и правонарушений подростков.</w:t>
            </w:r>
          </w:p>
        </w:tc>
        <w:tc>
          <w:tcPr>
            <w:tcW w:w="1701" w:type="dxa"/>
          </w:tcPr>
          <w:p w:rsidR="008A1893" w:rsidRPr="00F45225" w:rsidRDefault="008A1893" w:rsidP="00DD5EF3">
            <w:pPr>
              <w:tabs>
                <w:tab w:val="left" w:pos="240"/>
                <w:tab w:val="left" w:pos="29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A9A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Список </w:t>
            </w: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3165C9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 </w:t>
            </w:r>
            <w:bookmarkStart w:id="0" w:name="_GoBack"/>
            <w:bookmarkEnd w:id="0"/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0788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</w:t>
            </w:r>
            <w:proofErr w:type="gram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.у</w:t>
            </w:r>
            <w:proofErr w:type="gram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чебный</w:t>
            </w:r>
            <w:proofErr w:type="spell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план. Расписание.</w:t>
            </w:r>
          </w:p>
          <w:p w:rsidR="00C80788" w:rsidRPr="00C80788" w:rsidRDefault="00C80788" w:rsidP="00C80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88" w:rsidRDefault="00C80788" w:rsidP="00C80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88" w:rsidRDefault="00C80788" w:rsidP="00C80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88" w:rsidRDefault="00C80788" w:rsidP="00C80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893" w:rsidRPr="00C80788" w:rsidRDefault="00C80788" w:rsidP="00C8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</w:tbl>
    <w:p w:rsidR="00E551B1" w:rsidRPr="00F45225" w:rsidRDefault="00E551B1" w:rsidP="00DD5EF3">
      <w:pPr>
        <w:tabs>
          <w:tab w:val="left" w:pos="240"/>
          <w:tab w:val="left" w:pos="298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3A9A" w:rsidRPr="00F45225" w:rsidRDefault="00E551B1" w:rsidP="00DD5EF3">
      <w:pPr>
        <w:tabs>
          <w:tab w:val="left" w:pos="262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53C5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>Октябрь</w:t>
      </w:r>
    </w:p>
    <w:tbl>
      <w:tblPr>
        <w:tblStyle w:val="a7"/>
        <w:tblW w:w="10632" w:type="dxa"/>
        <w:tblInd w:w="-601" w:type="dxa"/>
        <w:tblLook w:val="04A0" w:firstRow="1" w:lastRow="0" w:firstColumn="1" w:lastColumn="0" w:noHBand="0" w:noVBand="1"/>
      </w:tblPr>
      <w:tblGrid>
        <w:gridCol w:w="2279"/>
        <w:gridCol w:w="6085"/>
        <w:gridCol w:w="2268"/>
      </w:tblGrid>
      <w:tr w:rsidR="00E551B1" w:rsidRPr="00F45225" w:rsidTr="00C80788">
        <w:tc>
          <w:tcPr>
            <w:tcW w:w="2279" w:type="dxa"/>
          </w:tcPr>
          <w:p w:rsidR="00E551B1" w:rsidRPr="00F45225" w:rsidRDefault="00E551B1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</w:t>
            </w:r>
          </w:p>
        </w:tc>
        <w:tc>
          <w:tcPr>
            <w:tcW w:w="6085" w:type="dxa"/>
          </w:tcPr>
          <w:p w:rsidR="00E551B1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</w:t>
            </w:r>
            <w:r w:rsidR="00E551B1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</w:t>
            </w:r>
          </w:p>
        </w:tc>
        <w:tc>
          <w:tcPr>
            <w:tcW w:w="2268" w:type="dxa"/>
          </w:tcPr>
          <w:p w:rsidR="00E551B1" w:rsidRPr="00F45225" w:rsidRDefault="00E551B1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</w:t>
            </w:r>
          </w:p>
        </w:tc>
      </w:tr>
      <w:tr w:rsidR="00E551B1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551B1" w:rsidRPr="00F45225" w:rsidRDefault="00E551B1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учащимися</w:t>
            </w:r>
          </w:p>
        </w:tc>
        <w:tc>
          <w:tcPr>
            <w:tcW w:w="6085" w:type="dxa"/>
          </w:tcPr>
          <w:p w:rsidR="00E551B1" w:rsidRPr="00F45225" w:rsidRDefault="00DE3D01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час: «</w:t>
            </w:r>
            <w:r w:rsidR="00E551B1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случаев жестокого обращения</w:t>
            </w:r>
            <w:r w:rsidR="00CA1255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детьми (6-7 </w:t>
            </w:r>
            <w:proofErr w:type="spellStart"/>
            <w:r w:rsidR="00CA1255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CA1255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факторов нарушений учащихся школы, формирование группы риска (наблюдение, контроль, профработа).</w:t>
            </w: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уголка «Сделай правильный выбор»</w:t>
            </w: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Диагностирование по профориентации.</w:t>
            </w: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</w:t>
            </w:r>
            <w:r w:rsidR="00C13C22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иодические проверки наличия учебно-письменных принадлежностей, детей-сирот,</w:t>
            </w:r>
            <w:r w:rsidR="00C13C22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детей нах</w:t>
            </w:r>
            <w:r w:rsidR="00C13C22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дящихся под опекой.</w:t>
            </w: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соблюдения санитарно-противоэпидемиологического режима в школе.</w:t>
            </w: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1255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мероприятие «Нет наркотикам!»</w:t>
            </w:r>
          </w:p>
        </w:tc>
        <w:tc>
          <w:tcPr>
            <w:tcW w:w="2268" w:type="dxa"/>
          </w:tcPr>
          <w:p w:rsidR="00E551B1" w:rsidRPr="00F45225" w:rsidRDefault="00DE3D01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Справка по анкетированию</w:t>
            </w: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B5509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</w:t>
            </w: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29B8" w:rsidRPr="00F45225" w:rsidRDefault="00E829B8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Сценарий </w:t>
            </w:r>
          </w:p>
        </w:tc>
      </w:tr>
      <w:tr w:rsidR="00E551B1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551B1" w:rsidRPr="00F45225" w:rsidRDefault="00CA125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педагогическими кадрами</w:t>
            </w:r>
          </w:p>
        </w:tc>
        <w:tc>
          <w:tcPr>
            <w:tcW w:w="6085" w:type="dxa"/>
          </w:tcPr>
          <w:p w:rsidR="00E551B1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школьного совета профилактики.</w:t>
            </w:r>
          </w:p>
          <w:p w:rsidR="00C13C22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3C22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уроков с целью наблюдения     за поведением и успеваемость</w:t>
            </w:r>
            <w:r w:rsidR="00B550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соблюдение</w:t>
            </w:r>
            <w:r w:rsidR="00B550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здоровьесберегающих</w:t>
            </w:r>
            <w:proofErr w:type="spell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требований на уроке.</w:t>
            </w:r>
          </w:p>
          <w:p w:rsidR="00C13C22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3C22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учителями физической культуры и другими предметниками о разных индивидуальных особенностях здоровья детей-инвалидов и подходе к ним.</w:t>
            </w:r>
          </w:p>
          <w:p w:rsidR="00C13C22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3C22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еженедельных административных совещаниях при директоре, вносить свои предложения по защите прав учащихся.</w:t>
            </w:r>
          </w:p>
          <w:p w:rsidR="00B716B1" w:rsidRPr="00F45225" w:rsidRDefault="00B716B1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6B1" w:rsidRPr="00F45225" w:rsidRDefault="00B716B1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Выступление на совещании при директоре по теме: «Социально-психологическое обеспечение учебно-воспитательного процесса».</w:t>
            </w:r>
          </w:p>
          <w:p w:rsidR="00B716B1" w:rsidRPr="00F45225" w:rsidRDefault="00B716B1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6B1" w:rsidRPr="00F45225" w:rsidRDefault="00251F47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</w:t>
            </w:r>
            <w:r w:rsidR="00B716B1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метод</w:t>
            </w:r>
            <w:r w:rsidR="00C27EC0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B716B1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объединении</w:t>
            </w:r>
            <w:proofErr w:type="gramEnd"/>
            <w:r w:rsidR="00B716B1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социальных педагогов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теме « Работа Совета  профилактики в школе».</w:t>
            </w:r>
          </w:p>
        </w:tc>
        <w:tc>
          <w:tcPr>
            <w:tcW w:w="2268" w:type="dxa"/>
          </w:tcPr>
          <w:p w:rsidR="00E551B1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№1</w:t>
            </w:r>
          </w:p>
        </w:tc>
      </w:tr>
      <w:tr w:rsidR="00E551B1" w:rsidRPr="00F45225" w:rsidTr="00C80788">
        <w:tc>
          <w:tcPr>
            <w:tcW w:w="2279" w:type="dxa"/>
          </w:tcPr>
          <w:p w:rsidR="00E551B1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6085" w:type="dxa"/>
          </w:tcPr>
          <w:p w:rsidR="00E551B1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на дому учащихся,</w:t>
            </w:r>
            <w:r w:rsidR="00C21F1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находящихся на ВШУ. Беседы с родителями.</w:t>
            </w:r>
          </w:p>
          <w:p w:rsidR="00C13C22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3C22" w:rsidRPr="00F45225" w:rsidRDefault="00C13C22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на тему: «Жестокое обращение с детьми»</w:t>
            </w:r>
          </w:p>
        </w:tc>
        <w:tc>
          <w:tcPr>
            <w:tcW w:w="2268" w:type="dxa"/>
          </w:tcPr>
          <w:p w:rsidR="008A1893" w:rsidRPr="00F45225" w:rsidRDefault="007B1690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</w:t>
            </w: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551B1" w:rsidRPr="00F45225" w:rsidRDefault="008A1893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Выступление</w:t>
            </w:r>
          </w:p>
        </w:tc>
      </w:tr>
    </w:tbl>
    <w:p w:rsidR="00CC1A1E" w:rsidRDefault="00CC1A1E" w:rsidP="00DD5EF3">
      <w:pPr>
        <w:tabs>
          <w:tab w:val="left" w:pos="262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1F1F" w:rsidRPr="00F45225" w:rsidRDefault="00CC1A1E" w:rsidP="00DD5EF3">
      <w:pPr>
        <w:tabs>
          <w:tab w:val="left" w:pos="262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7D53C5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1F1F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>Ноябрь</w:t>
      </w:r>
    </w:p>
    <w:tbl>
      <w:tblPr>
        <w:tblStyle w:val="a7"/>
        <w:tblW w:w="10348" w:type="dxa"/>
        <w:tblInd w:w="-459" w:type="dxa"/>
        <w:tblLook w:val="04A0" w:firstRow="1" w:lastRow="0" w:firstColumn="1" w:lastColumn="0" w:noHBand="0" w:noVBand="1"/>
      </w:tblPr>
      <w:tblGrid>
        <w:gridCol w:w="2279"/>
        <w:gridCol w:w="5943"/>
        <w:gridCol w:w="2126"/>
      </w:tblGrid>
      <w:tr w:rsidR="00C21F1F" w:rsidRPr="00F45225" w:rsidTr="00C80788">
        <w:tc>
          <w:tcPr>
            <w:tcW w:w="2279" w:type="dxa"/>
          </w:tcPr>
          <w:p w:rsidR="00C21F1F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C21F1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аздел</w:t>
            </w:r>
          </w:p>
        </w:tc>
        <w:tc>
          <w:tcPr>
            <w:tcW w:w="5943" w:type="dxa"/>
          </w:tcPr>
          <w:p w:rsidR="00C21F1F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  <w:r w:rsidR="00C21F1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</w:t>
            </w:r>
          </w:p>
        </w:tc>
        <w:tc>
          <w:tcPr>
            <w:tcW w:w="2126" w:type="dxa"/>
          </w:tcPr>
          <w:p w:rsidR="00C21F1F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C21F1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</w:t>
            </w:r>
          </w:p>
        </w:tc>
      </w:tr>
      <w:tr w:rsidR="00C21F1F" w:rsidRPr="00F45225" w:rsidTr="00C80788">
        <w:tc>
          <w:tcPr>
            <w:tcW w:w="2279" w:type="dxa"/>
          </w:tcPr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учащимися</w:t>
            </w:r>
          </w:p>
        </w:tc>
        <w:tc>
          <w:tcPr>
            <w:tcW w:w="5943" w:type="dxa"/>
          </w:tcPr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посещаемостью. Успеваемостью и поведением учащихся состоящих на ВШК.</w:t>
            </w:r>
          </w:p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 инспектора ОДН с учащихся 8-х классов «Последствия правонарушения для юного гражданина».</w:t>
            </w:r>
          </w:p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Выявление конфликтных ситуаций в </w:t>
            </w:r>
            <w:r w:rsidR="00E829B8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классах между учащимися,</w:t>
            </w:r>
            <w:r w:rsidR="00DD5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также между учителями и учащимися. Участвовать в их разрешении. Вести профилактическую работу.</w:t>
            </w:r>
          </w:p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общения «Мои права».</w:t>
            </w:r>
          </w:p>
        </w:tc>
        <w:tc>
          <w:tcPr>
            <w:tcW w:w="2126" w:type="dxa"/>
          </w:tcPr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сценарий</w:t>
            </w:r>
          </w:p>
        </w:tc>
      </w:tr>
      <w:tr w:rsidR="00C21F1F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1F1F" w:rsidRPr="00F45225" w:rsidRDefault="00427B4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педагогическими кадрами</w:t>
            </w:r>
          </w:p>
        </w:tc>
        <w:tc>
          <w:tcPr>
            <w:tcW w:w="5943" w:type="dxa"/>
          </w:tcPr>
          <w:p w:rsidR="00C21F1F" w:rsidRPr="00F45225" w:rsidRDefault="00427B4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учителями предметниками о посещ</w:t>
            </w:r>
            <w:r w:rsidR="007B1690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аемости, у</w:t>
            </w:r>
            <w:r w:rsidR="008A1893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спеваемости учащихся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состоящих на ВШУ.</w:t>
            </w:r>
          </w:p>
          <w:p w:rsidR="00427B43" w:rsidRPr="00F45225" w:rsidRDefault="00427B4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B43" w:rsidRPr="00F45225" w:rsidRDefault="00427B4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литературы по профилактике наркомании.</w:t>
            </w:r>
          </w:p>
        </w:tc>
        <w:tc>
          <w:tcPr>
            <w:tcW w:w="2126" w:type="dxa"/>
          </w:tcPr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1F1F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1F1F" w:rsidRPr="00F45225" w:rsidRDefault="00427B4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5943" w:type="dxa"/>
          </w:tcPr>
          <w:p w:rsidR="00C21F1F" w:rsidRPr="00F45225" w:rsidRDefault="00427B4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консультаций детям</w:t>
            </w:r>
            <w:r w:rsidR="008A1893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их родителям по социальным, п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равовым и психологическим вопросам.</w:t>
            </w:r>
          </w:p>
          <w:p w:rsidR="00427B43" w:rsidRPr="00F45225" w:rsidRDefault="00427B4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B43" w:rsidRPr="00F45225" w:rsidRDefault="00427B4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Вечерние рейды в семьи «группы риска».</w:t>
            </w:r>
          </w:p>
          <w:p w:rsidR="00427B43" w:rsidRPr="00F45225" w:rsidRDefault="00427B4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B43" w:rsidRPr="00F45225" w:rsidRDefault="00427B4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Родительский лекторий «Права, обязанность и ответственность родителей».</w:t>
            </w:r>
          </w:p>
        </w:tc>
        <w:tc>
          <w:tcPr>
            <w:tcW w:w="2126" w:type="dxa"/>
          </w:tcPr>
          <w:p w:rsidR="00C21F1F" w:rsidRPr="00F45225" w:rsidRDefault="00C21F1F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26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</w:t>
            </w:r>
          </w:p>
        </w:tc>
      </w:tr>
    </w:tbl>
    <w:p w:rsidR="008A016A" w:rsidRPr="00F45225" w:rsidRDefault="008A016A" w:rsidP="00DD5EF3">
      <w:pPr>
        <w:tabs>
          <w:tab w:val="left" w:pos="262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1F1F" w:rsidRPr="00F45225" w:rsidRDefault="008A016A" w:rsidP="00DD5EF3">
      <w:pPr>
        <w:tabs>
          <w:tab w:val="left" w:pos="31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94403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>Декабрь</w:t>
      </w:r>
    </w:p>
    <w:tbl>
      <w:tblPr>
        <w:tblStyle w:val="a7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6095"/>
        <w:gridCol w:w="2126"/>
      </w:tblGrid>
      <w:tr w:rsidR="008A016A" w:rsidRPr="00F45225" w:rsidTr="00C80788">
        <w:tc>
          <w:tcPr>
            <w:tcW w:w="2127" w:type="dxa"/>
          </w:tcPr>
          <w:p w:rsidR="008A016A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8A016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аздел</w:t>
            </w:r>
          </w:p>
        </w:tc>
        <w:tc>
          <w:tcPr>
            <w:tcW w:w="6095" w:type="dxa"/>
          </w:tcPr>
          <w:p w:rsidR="008A016A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 w:rsidR="008A016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</w:t>
            </w:r>
          </w:p>
        </w:tc>
        <w:tc>
          <w:tcPr>
            <w:tcW w:w="2126" w:type="dxa"/>
          </w:tcPr>
          <w:p w:rsidR="008A016A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8A016A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</w:t>
            </w:r>
          </w:p>
        </w:tc>
      </w:tr>
      <w:tr w:rsidR="008A016A" w:rsidRPr="00F45225" w:rsidTr="00C80788">
        <w:tc>
          <w:tcPr>
            <w:tcW w:w="2127" w:type="dxa"/>
          </w:tcPr>
          <w:p w:rsidR="007D53C5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16A" w:rsidRPr="00F45225" w:rsidRDefault="008A016A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учащимися</w:t>
            </w:r>
          </w:p>
        </w:tc>
        <w:tc>
          <w:tcPr>
            <w:tcW w:w="6095" w:type="dxa"/>
          </w:tcPr>
          <w:p w:rsidR="008A016A" w:rsidRPr="00F45225" w:rsidRDefault="008A016A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 материалов социального обследования учащихся.</w:t>
            </w:r>
          </w:p>
          <w:p w:rsidR="008A016A" w:rsidRPr="00F45225" w:rsidRDefault="008A016A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16A" w:rsidRPr="00F45225" w:rsidRDefault="008A016A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по профилактике правонарушений среди </w:t>
            </w:r>
            <w:proofErr w:type="gram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учащихся</w:t>
            </w:r>
            <w:proofErr w:type="gram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состоящих на ВШУ.</w:t>
            </w:r>
          </w:p>
          <w:p w:rsidR="008A016A" w:rsidRPr="00F45225" w:rsidRDefault="008A016A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16A" w:rsidRPr="00F45225" w:rsidRDefault="008A016A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Обновление списков детей-сирот, многодетных семей, неполных семей, детей инвалидов, находящихся под опекой или попечительством, </w:t>
            </w:r>
            <w:proofErr w:type="gram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усыновлении</w:t>
            </w:r>
            <w:proofErr w:type="gram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находящихся на домовом обучении, внести соответствующие изменения.</w:t>
            </w:r>
          </w:p>
          <w:p w:rsidR="006563BF" w:rsidRPr="00F45225" w:rsidRDefault="006563BF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Новогодняя акция «</w:t>
            </w:r>
            <w:r w:rsidR="00FB5C3E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олшебство новогодней поры</w:t>
            </w:r>
            <w:r w:rsidR="00FB5C3E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 Приглашение детей-инвалидов, находящихся на домовом обучении на елку в школу.</w:t>
            </w: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Выявление </w:t>
            </w:r>
            <w:r w:rsidR="0061715D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детей нуждающихся в опеке,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попечите</w:t>
            </w:r>
            <w:r w:rsidR="0061715D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ьстве.</w:t>
            </w: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B5509F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016A" w:rsidRPr="00F45225" w:rsidRDefault="008A016A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1893" w:rsidRPr="00F45225" w:rsidRDefault="008A1893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Списки </w:t>
            </w:r>
          </w:p>
        </w:tc>
      </w:tr>
      <w:tr w:rsidR="008A016A" w:rsidRPr="00F45225" w:rsidTr="00C80788">
        <w:tc>
          <w:tcPr>
            <w:tcW w:w="2127" w:type="dxa"/>
          </w:tcPr>
          <w:p w:rsidR="007D53C5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16A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педагогическими кадрами.</w:t>
            </w:r>
          </w:p>
        </w:tc>
        <w:tc>
          <w:tcPr>
            <w:tcW w:w="6095" w:type="dxa"/>
          </w:tcPr>
          <w:p w:rsidR="008A016A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совета профила</w:t>
            </w:r>
            <w:r w:rsidR="0061715D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тики.</w:t>
            </w: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Беседы </w:t>
            </w:r>
            <w:r w:rsidR="00021B29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к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лассными руководителями о посещаемости и успеваемости </w:t>
            </w:r>
            <w:proofErr w:type="gram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учащихся</w:t>
            </w:r>
            <w:proofErr w:type="gram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состоящих на ВШУ.</w:t>
            </w: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педагогической деятельности учителей надомного обучения.</w:t>
            </w: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2D22" w:rsidRPr="00F45225" w:rsidRDefault="00E41277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Выступление на педагогическом совете по теме: «Охрана здоровья детей и подростков</w:t>
            </w:r>
          </w:p>
        </w:tc>
        <w:tc>
          <w:tcPr>
            <w:tcW w:w="2126" w:type="dxa"/>
          </w:tcPr>
          <w:p w:rsidR="008A016A" w:rsidRPr="00F45225" w:rsidRDefault="008A1893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№2</w:t>
            </w:r>
          </w:p>
        </w:tc>
      </w:tr>
      <w:tr w:rsidR="008A016A" w:rsidRPr="00F45225" w:rsidTr="00C80788">
        <w:tc>
          <w:tcPr>
            <w:tcW w:w="2127" w:type="dxa"/>
          </w:tcPr>
          <w:p w:rsidR="007D53C5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16A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6095" w:type="dxa"/>
          </w:tcPr>
          <w:p w:rsidR="008A016A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</w:t>
            </w:r>
            <w:r w:rsidR="00021B29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ьные </w:t>
            </w:r>
            <w:r w:rsidR="00021B29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тации с родителями.</w:t>
            </w: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</w:t>
            </w:r>
            <w:r w:rsidR="00021B29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с </w:t>
            </w:r>
            <w:proofErr w:type="gram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семьями</w:t>
            </w:r>
            <w:proofErr w:type="gram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состоящими на ВШУ.</w:t>
            </w:r>
          </w:p>
          <w:p w:rsidR="009E2D22" w:rsidRPr="00F45225" w:rsidRDefault="009E2D22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2D22" w:rsidRPr="00F45225" w:rsidRDefault="008A1893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Родительский лекторий «О</w:t>
            </w:r>
            <w:r w:rsidR="009E2D22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тветственность родителей за своих детей во внеурочное время».</w:t>
            </w:r>
          </w:p>
        </w:tc>
        <w:tc>
          <w:tcPr>
            <w:tcW w:w="2126" w:type="dxa"/>
          </w:tcPr>
          <w:p w:rsidR="006563BF" w:rsidRPr="00F45225" w:rsidRDefault="006563BF" w:rsidP="00DD5EF3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16A" w:rsidRPr="00F45225" w:rsidRDefault="008A016A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</w:t>
            </w:r>
          </w:p>
        </w:tc>
      </w:tr>
    </w:tbl>
    <w:p w:rsidR="00A353CD" w:rsidRDefault="00A353CD" w:rsidP="00DD5EF3">
      <w:pPr>
        <w:tabs>
          <w:tab w:val="left" w:pos="213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1A1E" w:rsidRDefault="00A353CD" w:rsidP="00DD5EF3">
      <w:pPr>
        <w:tabs>
          <w:tab w:val="left" w:pos="213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 w:rsidR="00D94403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A016A" w:rsidRPr="00F45225" w:rsidRDefault="00CC1A1E" w:rsidP="00DD5EF3">
      <w:pPr>
        <w:tabs>
          <w:tab w:val="left" w:pos="213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="00D94403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E3D01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Январь </w:t>
      </w:r>
    </w:p>
    <w:tbl>
      <w:tblPr>
        <w:tblStyle w:val="a7"/>
        <w:tblW w:w="10348" w:type="dxa"/>
        <w:tblInd w:w="-459" w:type="dxa"/>
        <w:tblLook w:val="04A0" w:firstRow="1" w:lastRow="0" w:firstColumn="1" w:lastColumn="0" w:noHBand="0" w:noVBand="1"/>
      </w:tblPr>
      <w:tblGrid>
        <w:gridCol w:w="2279"/>
        <w:gridCol w:w="5943"/>
        <w:gridCol w:w="2126"/>
      </w:tblGrid>
      <w:tr w:rsidR="00DE3D01" w:rsidRPr="00F45225" w:rsidTr="00C80788">
        <w:tc>
          <w:tcPr>
            <w:tcW w:w="2279" w:type="dxa"/>
          </w:tcPr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</w:t>
            </w:r>
          </w:p>
        </w:tc>
        <w:tc>
          <w:tcPr>
            <w:tcW w:w="5943" w:type="dxa"/>
          </w:tcPr>
          <w:p w:rsidR="00DE3D01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  <w:r w:rsidR="00DE3D01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</w:t>
            </w:r>
          </w:p>
        </w:tc>
        <w:tc>
          <w:tcPr>
            <w:tcW w:w="2126" w:type="dxa"/>
          </w:tcPr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</w:t>
            </w:r>
          </w:p>
        </w:tc>
      </w:tr>
      <w:tr w:rsidR="00DE3D01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учащимися</w:t>
            </w:r>
          </w:p>
        </w:tc>
        <w:tc>
          <w:tcPr>
            <w:tcW w:w="5943" w:type="dxa"/>
          </w:tcPr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</w:t>
            </w:r>
            <w:r w:rsidR="00021B29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с </w:t>
            </w:r>
            <w:proofErr w:type="gram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учащимися</w:t>
            </w:r>
            <w:proofErr w:type="gram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состоящими на ВШК.</w:t>
            </w:r>
          </w:p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Месячник по </w:t>
            </w:r>
            <w:proofErr w:type="spell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профориентационной</w:t>
            </w:r>
            <w:proofErr w:type="spell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работе.</w:t>
            </w:r>
          </w:p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мотивов в учебной деятельности.</w:t>
            </w:r>
          </w:p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Обновление списков состоящих на ВШК.</w:t>
            </w:r>
          </w:p>
          <w:p w:rsidR="00FB5C3E" w:rsidRPr="00F45225" w:rsidRDefault="00FB5C3E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DE3D01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DE3D01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План </w:t>
            </w:r>
          </w:p>
          <w:p w:rsidR="00DE3D01" w:rsidRPr="00F45225" w:rsidRDefault="00DE3D01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DE3D01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DE3D01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Анкетирование </w:t>
            </w:r>
          </w:p>
        </w:tc>
      </w:tr>
      <w:tr w:rsidR="00DE3D01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DE3D01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педагогическими кадрами</w:t>
            </w:r>
          </w:p>
        </w:tc>
        <w:tc>
          <w:tcPr>
            <w:tcW w:w="5943" w:type="dxa"/>
          </w:tcPr>
          <w:p w:rsidR="00DE3D01" w:rsidRPr="00F45225" w:rsidRDefault="00021B29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учителями-предметниками и классными руководителями о поведении и посещаемости занятий учащимися школы.</w:t>
            </w:r>
          </w:p>
          <w:p w:rsidR="00021B29" w:rsidRPr="00F45225" w:rsidRDefault="00021B29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21B29" w:rsidRPr="00F45225" w:rsidRDefault="00021B29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по профориентации.</w:t>
            </w:r>
          </w:p>
          <w:p w:rsidR="00021B29" w:rsidRPr="00F45225" w:rsidRDefault="00021B29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21B29" w:rsidRPr="00F45225" w:rsidRDefault="00021B29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Права</w:t>
            </w:r>
            <w:r w:rsidR="0061715D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обязанности и ответственность работников образовательного учреждения.</w:t>
            </w:r>
          </w:p>
          <w:p w:rsidR="00021B29" w:rsidRPr="00F45225" w:rsidRDefault="00021B29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21B29" w:rsidRPr="00F45225" w:rsidRDefault="00021B29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классных руководителей по вопросу профилактики учащихся находящихся на ВШУ.</w:t>
            </w:r>
          </w:p>
        </w:tc>
        <w:tc>
          <w:tcPr>
            <w:tcW w:w="2126" w:type="dxa"/>
          </w:tcPr>
          <w:p w:rsidR="00B5509F" w:rsidRDefault="00B5509F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09F" w:rsidRDefault="00B5509F" w:rsidP="00B55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09F" w:rsidRDefault="00B5509F" w:rsidP="00B55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09F" w:rsidRDefault="00B5509F" w:rsidP="00B55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D01" w:rsidRPr="00B5509F" w:rsidRDefault="00B5509F" w:rsidP="00B5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DE3D01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021B29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5943" w:type="dxa"/>
          </w:tcPr>
          <w:p w:rsidR="0061715D" w:rsidRPr="00F45225" w:rsidRDefault="0061715D" w:rsidP="00DD5EF3">
            <w:pPr>
              <w:pStyle w:val="3"/>
              <w:outlineLvl w:val="2"/>
              <w:rPr>
                <w:b w:val="0"/>
                <w:color w:val="000000" w:themeColor="text1"/>
                <w:sz w:val="28"/>
                <w:szCs w:val="28"/>
              </w:rPr>
            </w:pPr>
            <w:r w:rsidRPr="00F45225">
              <w:rPr>
                <w:b w:val="0"/>
                <w:color w:val="000000" w:themeColor="text1"/>
                <w:sz w:val="28"/>
                <w:szCs w:val="28"/>
              </w:rPr>
              <w:t>Консультации для родителей по разным вопросам.</w:t>
            </w:r>
          </w:p>
          <w:p w:rsidR="00D94403" w:rsidRPr="00F45225" w:rsidRDefault="00D94403" w:rsidP="00DD5EF3">
            <w:pPr>
              <w:pStyle w:val="3"/>
              <w:outlineLvl w:val="2"/>
              <w:rPr>
                <w:b w:val="0"/>
                <w:color w:val="000000" w:themeColor="text1"/>
                <w:sz w:val="28"/>
                <w:szCs w:val="28"/>
              </w:rPr>
            </w:pPr>
            <w:r w:rsidRPr="00F45225">
              <w:rPr>
                <w:b w:val="0"/>
                <w:color w:val="000000" w:themeColor="text1"/>
                <w:sz w:val="28"/>
                <w:szCs w:val="28"/>
              </w:rPr>
              <w:t>Родительское собрание: «Как помочь выпускнику основной школы выбрать профиль обучения»</w:t>
            </w:r>
          </w:p>
          <w:p w:rsidR="00DE3D01" w:rsidRPr="00F45225" w:rsidRDefault="00DE3D01" w:rsidP="00DD5EF3">
            <w:pPr>
              <w:pStyle w:val="3"/>
              <w:outlineLvl w:val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63BF" w:rsidRPr="00F45225" w:rsidRDefault="006563BF" w:rsidP="00DD5EF3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D01" w:rsidRPr="00F45225" w:rsidRDefault="006563BF" w:rsidP="00DD5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Сценарий </w:t>
            </w:r>
          </w:p>
        </w:tc>
      </w:tr>
    </w:tbl>
    <w:p w:rsidR="0061715D" w:rsidRPr="00F45225" w:rsidRDefault="0061715D" w:rsidP="00DD5EF3">
      <w:pPr>
        <w:tabs>
          <w:tab w:val="left" w:pos="213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D01" w:rsidRPr="00F45225" w:rsidRDefault="0061715D" w:rsidP="00DD5EF3">
      <w:pPr>
        <w:tabs>
          <w:tab w:val="left" w:pos="301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94403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Февраль </w:t>
      </w:r>
    </w:p>
    <w:tbl>
      <w:tblPr>
        <w:tblStyle w:val="a7"/>
        <w:tblW w:w="10348" w:type="dxa"/>
        <w:tblInd w:w="-459" w:type="dxa"/>
        <w:tblLook w:val="04A0" w:firstRow="1" w:lastRow="0" w:firstColumn="1" w:lastColumn="0" w:noHBand="0" w:noVBand="1"/>
      </w:tblPr>
      <w:tblGrid>
        <w:gridCol w:w="2279"/>
        <w:gridCol w:w="5943"/>
        <w:gridCol w:w="2126"/>
      </w:tblGrid>
      <w:tr w:rsidR="0061715D" w:rsidRPr="00F45225" w:rsidTr="00C80788">
        <w:tc>
          <w:tcPr>
            <w:tcW w:w="2279" w:type="dxa"/>
          </w:tcPr>
          <w:p w:rsidR="0061715D" w:rsidRPr="00F45225" w:rsidRDefault="0061715D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</w:t>
            </w:r>
          </w:p>
        </w:tc>
        <w:tc>
          <w:tcPr>
            <w:tcW w:w="5943" w:type="dxa"/>
          </w:tcPr>
          <w:p w:rsidR="0061715D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 w:rsidR="0061715D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</w:t>
            </w:r>
          </w:p>
        </w:tc>
        <w:tc>
          <w:tcPr>
            <w:tcW w:w="2126" w:type="dxa"/>
          </w:tcPr>
          <w:p w:rsidR="0061715D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61715D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</w:t>
            </w:r>
          </w:p>
        </w:tc>
      </w:tr>
      <w:tr w:rsidR="0061715D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715D" w:rsidRPr="00F45225" w:rsidRDefault="0061715D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 </w:t>
            </w:r>
            <w:r w:rsidR="00FB5C3E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учащимися</w:t>
            </w:r>
          </w:p>
        </w:tc>
        <w:tc>
          <w:tcPr>
            <w:tcW w:w="5943" w:type="dxa"/>
          </w:tcPr>
          <w:p w:rsidR="0061715D" w:rsidRPr="00F45225" w:rsidRDefault="0061715D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 социального педагога и психолога «</w:t>
            </w:r>
            <w:r w:rsidR="00A50257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Взаимоотношения учитель-ученик»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Совета профилактики</w:t>
            </w:r>
          </w:p>
          <w:p w:rsidR="00FB5C3E" w:rsidRPr="00F45225" w:rsidRDefault="00FB5C3E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1715D" w:rsidRPr="00F45225" w:rsidRDefault="0061715D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№3</w:t>
            </w:r>
          </w:p>
        </w:tc>
      </w:tr>
      <w:tr w:rsidR="0061715D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715D" w:rsidRPr="00F45225" w:rsidRDefault="00FB5C3E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педагогическими кадрами</w:t>
            </w:r>
          </w:p>
        </w:tc>
        <w:tc>
          <w:tcPr>
            <w:tcW w:w="5943" w:type="dxa"/>
          </w:tcPr>
          <w:p w:rsidR="0061715D" w:rsidRPr="00F45225" w:rsidRDefault="00A5025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методическими рекомендациями по профилактике наркомании.</w:t>
            </w:r>
          </w:p>
          <w:p w:rsidR="00A50257" w:rsidRPr="00F45225" w:rsidRDefault="00A5025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0257" w:rsidRPr="00F45225" w:rsidRDefault="00A5025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уроков с целью наблюдения за изменениями в поведении и успеваемости учащихся, приход учащихся на 1-й урок.</w:t>
            </w:r>
          </w:p>
          <w:p w:rsidR="00A50257" w:rsidRPr="00F45225" w:rsidRDefault="00A5025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0257" w:rsidRPr="00F45225" w:rsidRDefault="00A5025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бесед с отдельными учащимися, склонными к вредным привычкам, с нарушителями школьной дисциплины.</w:t>
            </w:r>
          </w:p>
        </w:tc>
        <w:tc>
          <w:tcPr>
            <w:tcW w:w="2126" w:type="dxa"/>
          </w:tcPr>
          <w:p w:rsidR="0061715D" w:rsidRPr="00F45225" w:rsidRDefault="0061715D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1715D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715D" w:rsidRPr="00F45225" w:rsidRDefault="00A5025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5943" w:type="dxa"/>
          </w:tcPr>
          <w:p w:rsidR="0061715D" w:rsidRPr="00F45225" w:rsidRDefault="00064463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50257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осещение</w:t>
            </w:r>
            <w:r w:rsidR="006563B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дому семей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563B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где проживают дети, требующие особой педагогической заботы.</w:t>
            </w:r>
          </w:p>
          <w:p w:rsidR="00064463" w:rsidRPr="00F45225" w:rsidRDefault="00064463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463" w:rsidRPr="00F45225" w:rsidRDefault="00064463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 родителей по вопросам социальных льгот и гарантий.</w:t>
            </w:r>
          </w:p>
        </w:tc>
        <w:tc>
          <w:tcPr>
            <w:tcW w:w="2126" w:type="dxa"/>
          </w:tcPr>
          <w:p w:rsidR="0061715D" w:rsidRPr="00F45225" w:rsidRDefault="0061715D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64463" w:rsidRPr="00F45225" w:rsidRDefault="00064463" w:rsidP="00DD5EF3">
      <w:pPr>
        <w:tabs>
          <w:tab w:val="left" w:pos="301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715D" w:rsidRPr="00F45225" w:rsidRDefault="00064463" w:rsidP="00DD5EF3">
      <w:pPr>
        <w:tabs>
          <w:tab w:val="left" w:pos="301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94403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 </w:t>
      </w:r>
    </w:p>
    <w:tbl>
      <w:tblPr>
        <w:tblStyle w:val="a7"/>
        <w:tblW w:w="10348" w:type="dxa"/>
        <w:tblInd w:w="-459" w:type="dxa"/>
        <w:tblLook w:val="04A0" w:firstRow="1" w:lastRow="0" w:firstColumn="1" w:lastColumn="0" w:noHBand="0" w:noVBand="1"/>
      </w:tblPr>
      <w:tblGrid>
        <w:gridCol w:w="2279"/>
        <w:gridCol w:w="5943"/>
        <w:gridCol w:w="2126"/>
      </w:tblGrid>
      <w:tr w:rsidR="00064463" w:rsidRPr="00F45225" w:rsidTr="00C80788">
        <w:tc>
          <w:tcPr>
            <w:tcW w:w="2279" w:type="dxa"/>
          </w:tcPr>
          <w:p w:rsidR="00064463" w:rsidRPr="00F45225" w:rsidRDefault="00064463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</w:t>
            </w:r>
          </w:p>
        </w:tc>
        <w:tc>
          <w:tcPr>
            <w:tcW w:w="5943" w:type="dxa"/>
          </w:tcPr>
          <w:p w:rsidR="00064463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="00064463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</w:t>
            </w:r>
          </w:p>
        </w:tc>
        <w:tc>
          <w:tcPr>
            <w:tcW w:w="2126" w:type="dxa"/>
          </w:tcPr>
          <w:p w:rsidR="00064463" w:rsidRPr="00F45225" w:rsidRDefault="00064463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</w:t>
            </w:r>
          </w:p>
        </w:tc>
      </w:tr>
      <w:tr w:rsidR="00064463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463" w:rsidRPr="00F45225" w:rsidRDefault="00064463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учащимися</w:t>
            </w:r>
          </w:p>
        </w:tc>
        <w:tc>
          <w:tcPr>
            <w:tcW w:w="5943" w:type="dxa"/>
          </w:tcPr>
          <w:p w:rsidR="00064463" w:rsidRPr="00F45225" w:rsidRDefault="00064463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детей нуждающихся</w:t>
            </w:r>
            <w:r w:rsidR="00DC4465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 усыновлении. Опеке и попечительстве, помочь их устройству,</w:t>
            </w:r>
            <w:r w:rsidR="006563B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C4465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опекунам и усыновите</w:t>
            </w:r>
            <w:r w:rsidR="00B550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лям помочь в сборе и оформлении </w:t>
            </w:r>
            <w:r w:rsidR="00DC4465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соответствующих документов.</w:t>
            </w:r>
          </w:p>
          <w:p w:rsidR="00DC4465" w:rsidRPr="00F45225" w:rsidRDefault="00DC446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4465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Социальный проект, </w:t>
            </w:r>
            <w:r w:rsidR="00DC4465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игр для детей-инвалидов</w:t>
            </w:r>
            <w:r w:rsidR="00C21E75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21E75" w:rsidRPr="00F45225" w:rsidRDefault="00C21E7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1E75" w:rsidRPr="00F45225" w:rsidRDefault="00C21E7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научно-исследовательской конференции «Шаг в будущее».</w:t>
            </w:r>
          </w:p>
        </w:tc>
        <w:tc>
          <w:tcPr>
            <w:tcW w:w="2126" w:type="dxa"/>
          </w:tcPr>
          <w:p w:rsidR="00064463" w:rsidRPr="00F45225" w:rsidRDefault="00064463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64463" w:rsidRPr="00F45225" w:rsidTr="00C80788">
        <w:tc>
          <w:tcPr>
            <w:tcW w:w="2279" w:type="dxa"/>
          </w:tcPr>
          <w:p w:rsidR="00064463" w:rsidRPr="00F45225" w:rsidRDefault="00DC446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Работа с педагогическими кадрами</w:t>
            </w:r>
          </w:p>
        </w:tc>
        <w:tc>
          <w:tcPr>
            <w:tcW w:w="5943" w:type="dxa"/>
          </w:tcPr>
          <w:p w:rsidR="00064463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уроков, </w:t>
            </w:r>
            <w:r w:rsidR="008006A5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целью наблюдения за учебной деятельностью учащихся.</w:t>
            </w:r>
          </w:p>
          <w:p w:rsidR="008006A5" w:rsidRPr="00F45225" w:rsidRDefault="008006A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6A5" w:rsidRPr="00F45225" w:rsidRDefault="008006A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</w:t>
            </w:r>
            <w:r w:rsidR="006563B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организации образовательного процесса и качества преподавания домашнего обучения.</w:t>
            </w:r>
          </w:p>
          <w:p w:rsidR="008006A5" w:rsidRPr="00F45225" w:rsidRDefault="008006A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6A5" w:rsidRPr="00F45225" w:rsidRDefault="008006A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Мартовский переучет детей по микрорайону.</w:t>
            </w:r>
          </w:p>
          <w:p w:rsidR="00251F47" w:rsidRPr="00F45225" w:rsidRDefault="00251F4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1F47" w:rsidRPr="00F45225" w:rsidRDefault="00251F4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Выступление на семинаре  ПП и ППО по теме: «Работа по психолого-педагогическому сопровождению процессов проф.</w:t>
            </w:r>
            <w:r w:rsidR="00DD5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обучения, </w:t>
            </w:r>
            <w:proofErr w:type="spell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предпроф</w:t>
            </w:r>
            <w:proofErr w:type="spell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D5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подготовки и элективных курсов».</w:t>
            </w:r>
          </w:p>
        </w:tc>
        <w:tc>
          <w:tcPr>
            <w:tcW w:w="2126" w:type="dxa"/>
          </w:tcPr>
          <w:p w:rsidR="00064463" w:rsidRPr="00F45225" w:rsidRDefault="00064463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</w:t>
            </w:r>
          </w:p>
          <w:p w:rsidR="00251F47" w:rsidRPr="00F45225" w:rsidRDefault="00251F4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1F47" w:rsidRPr="00F45225" w:rsidRDefault="00251F4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1F47" w:rsidRPr="00F45225" w:rsidRDefault="00251F4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1F47" w:rsidRPr="00F45225" w:rsidRDefault="00251F47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</w:t>
            </w:r>
          </w:p>
        </w:tc>
      </w:tr>
      <w:tr w:rsidR="00064463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463" w:rsidRPr="00F45225" w:rsidRDefault="008006A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5943" w:type="dxa"/>
          </w:tcPr>
          <w:p w:rsidR="00064463" w:rsidRPr="00F45225" w:rsidRDefault="008006A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детей-сирот и </w:t>
            </w:r>
            <w:proofErr w:type="gram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</w:t>
            </w:r>
            <w:proofErr w:type="gram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оставшихся без попечения родителей.</w:t>
            </w:r>
            <w:r w:rsidR="006563B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формление актов жилищно-бытовых условий.</w:t>
            </w:r>
          </w:p>
          <w:p w:rsidR="008006A5" w:rsidRPr="00F45225" w:rsidRDefault="008006A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6A5" w:rsidRPr="00F45225" w:rsidRDefault="008006A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</w:t>
            </w:r>
            <w:r w:rsidR="006563B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 над неблагополучными семьями </w:t>
            </w:r>
          </w:p>
          <w:p w:rsidR="008006A5" w:rsidRPr="00F45225" w:rsidRDefault="008006A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6A5" w:rsidRPr="00F45225" w:rsidRDefault="008006A5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 для родителей по разным вопросам.</w:t>
            </w:r>
          </w:p>
        </w:tc>
        <w:tc>
          <w:tcPr>
            <w:tcW w:w="2126" w:type="dxa"/>
          </w:tcPr>
          <w:p w:rsidR="00064463" w:rsidRPr="00F45225" w:rsidRDefault="006563BF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 </w:t>
            </w:r>
          </w:p>
        </w:tc>
      </w:tr>
    </w:tbl>
    <w:p w:rsidR="00D94403" w:rsidRPr="00F45225" w:rsidRDefault="008006A5" w:rsidP="00DD5EF3">
      <w:pPr>
        <w:tabs>
          <w:tab w:val="left" w:pos="333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80788" w:rsidRDefault="00D94403" w:rsidP="00DD5EF3">
      <w:pPr>
        <w:tabs>
          <w:tab w:val="left" w:pos="333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D94403" w:rsidRPr="00F45225" w:rsidRDefault="00C80788" w:rsidP="00DD5EF3">
      <w:pPr>
        <w:tabs>
          <w:tab w:val="left" w:pos="333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D94403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006A5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Апрель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5387"/>
        <w:gridCol w:w="1816"/>
      </w:tblGrid>
      <w:tr w:rsidR="008006A5" w:rsidRPr="00F45225" w:rsidTr="008006A5">
        <w:tc>
          <w:tcPr>
            <w:tcW w:w="2376" w:type="dxa"/>
          </w:tcPr>
          <w:p w:rsidR="008006A5" w:rsidRPr="00F45225" w:rsidRDefault="008006A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</w:t>
            </w:r>
          </w:p>
        </w:tc>
        <w:tc>
          <w:tcPr>
            <w:tcW w:w="5387" w:type="dxa"/>
          </w:tcPr>
          <w:p w:rsidR="008006A5" w:rsidRPr="00F45225" w:rsidRDefault="007D53C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8006A5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Формы работы </w:t>
            </w:r>
          </w:p>
        </w:tc>
        <w:tc>
          <w:tcPr>
            <w:tcW w:w="1808" w:type="dxa"/>
          </w:tcPr>
          <w:p w:rsidR="008006A5" w:rsidRPr="00F45225" w:rsidRDefault="008006A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</w:t>
            </w:r>
          </w:p>
        </w:tc>
      </w:tr>
      <w:tr w:rsidR="008006A5" w:rsidRPr="00F45225" w:rsidTr="008006A5">
        <w:tc>
          <w:tcPr>
            <w:tcW w:w="2376" w:type="dxa"/>
          </w:tcPr>
          <w:p w:rsidR="007D53C5" w:rsidRPr="00F45225" w:rsidRDefault="007D53C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6A5" w:rsidRPr="00F45225" w:rsidRDefault="008006A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учащимися</w:t>
            </w:r>
          </w:p>
        </w:tc>
        <w:tc>
          <w:tcPr>
            <w:tcW w:w="5387" w:type="dxa"/>
          </w:tcPr>
          <w:p w:rsidR="008006A5" w:rsidRPr="00F45225" w:rsidRDefault="008006A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летней занятости учащихся.</w:t>
            </w:r>
          </w:p>
          <w:p w:rsidR="008006A5" w:rsidRPr="00F45225" w:rsidRDefault="008006A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6A5" w:rsidRPr="00F45225" w:rsidRDefault="008006A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 посещаемостью уроков,</w:t>
            </w:r>
            <w:r w:rsidR="0010035B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10035B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учащимися</w:t>
            </w:r>
            <w:proofErr w:type="gramEnd"/>
            <w:r w:rsidR="0010035B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состоящими на ВШУ.</w:t>
            </w:r>
          </w:p>
          <w:p w:rsidR="00874F89" w:rsidRPr="00F45225" w:rsidRDefault="00874F89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4F89" w:rsidRPr="00F45225" w:rsidRDefault="00874F89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инспектора ГБДД с учащимися.</w:t>
            </w:r>
          </w:p>
        </w:tc>
        <w:tc>
          <w:tcPr>
            <w:tcW w:w="1808" w:type="dxa"/>
          </w:tcPr>
          <w:p w:rsidR="008006A5" w:rsidRPr="00F45225" w:rsidRDefault="008006A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06A5" w:rsidRPr="00F45225" w:rsidTr="008006A5">
        <w:tc>
          <w:tcPr>
            <w:tcW w:w="2376" w:type="dxa"/>
          </w:tcPr>
          <w:p w:rsidR="007D53C5" w:rsidRPr="00F45225" w:rsidRDefault="007D53C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6A5" w:rsidRPr="00F45225" w:rsidRDefault="0010035B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педагогическими кадрами</w:t>
            </w:r>
          </w:p>
        </w:tc>
        <w:tc>
          <w:tcPr>
            <w:tcW w:w="5387" w:type="dxa"/>
          </w:tcPr>
          <w:p w:rsidR="008006A5" w:rsidRPr="00F45225" w:rsidRDefault="0010035B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учителями предметниками о подготовке учащихся к ЕГЭ и ГИА.</w:t>
            </w:r>
          </w:p>
          <w:p w:rsidR="0010035B" w:rsidRPr="00F45225" w:rsidRDefault="0010035B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035B" w:rsidRPr="00F45225" w:rsidRDefault="0010035B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Поверка санитарно-гигиенического состояния кабинетов.</w:t>
            </w:r>
          </w:p>
          <w:p w:rsidR="00251F47" w:rsidRPr="00F45225" w:rsidRDefault="00251F4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1F47" w:rsidRPr="00F45225" w:rsidRDefault="00251F4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Метод. объединение классных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руководителей </w:t>
            </w:r>
            <w:proofErr w:type="gramStart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–«</w:t>
            </w:r>
            <w:proofErr w:type="gramEnd"/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Социально-психологическое обеспечение учебно-воспитательного процесса».</w:t>
            </w:r>
          </w:p>
          <w:p w:rsidR="0010035B" w:rsidRPr="00F45225" w:rsidRDefault="0010035B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035B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Выступление на совещании при директоре на тему: «Работа социального педагога школы по профилактике беспризорности и безнадзорности детей, оставшихся без попечения родителей»</w:t>
            </w:r>
          </w:p>
        </w:tc>
        <w:tc>
          <w:tcPr>
            <w:tcW w:w="1808" w:type="dxa"/>
          </w:tcPr>
          <w:p w:rsidR="008006A5" w:rsidRPr="00F45225" w:rsidRDefault="008006A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</w:t>
            </w:r>
          </w:p>
          <w:p w:rsidR="00E41277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277" w:rsidRPr="00F45225" w:rsidRDefault="00E41277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</w:t>
            </w:r>
          </w:p>
        </w:tc>
      </w:tr>
      <w:tr w:rsidR="008006A5" w:rsidRPr="00F45225" w:rsidTr="008006A5">
        <w:tc>
          <w:tcPr>
            <w:tcW w:w="2376" w:type="dxa"/>
          </w:tcPr>
          <w:p w:rsidR="007D53C5" w:rsidRPr="00F45225" w:rsidRDefault="007D53C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6A5" w:rsidRPr="00F45225" w:rsidRDefault="0010035B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5387" w:type="dxa"/>
          </w:tcPr>
          <w:p w:rsidR="008006A5" w:rsidRPr="00F45225" w:rsidRDefault="0010035B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 родителей по разным вопросам</w:t>
            </w:r>
          </w:p>
          <w:p w:rsidR="0010035B" w:rsidRPr="00F45225" w:rsidRDefault="0010035B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035B" w:rsidRPr="00F45225" w:rsidRDefault="0010035B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</w:t>
            </w:r>
            <w:r w:rsidR="006563BF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дому учащихся «группы риска», 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целью выявления летней занятости.</w:t>
            </w:r>
          </w:p>
          <w:p w:rsidR="00C21E75" w:rsidRPr="00F45225" w:rsidRDefault="00C21E7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1E75" w:rsidRPr="00F45225" w:rsidRDefault="00C21E75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учащихся 9-х. 11-х классов о подготовке к экзаменам.</w:t>
            </w:r>
          </w:p>
          <w:p w:rsidR="00C21E75" w:rsidRPr="00F45225" w:rsidRDefault="00C21E7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035B" w:rsidRPr="00F45225" w:rsidRDefault="0010035B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об определении учащихся на лето.</w:t>
            </w:r>
          </w:p>
        </w:tc>
        <w:tc>
          <w:tcPr>
            <w:tcW w:w="1808" w:type="dxa"/>
          </w:tcPr>
          <w:p w:rsidR="008006A5" w:rsidRPr="00F45225" w:rsidRDefault="008006A5" w:rsidP="00DD5EF3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0035B" w:rsidRPr="00F45225" w:rsidRDefault="0010035B" w:rsidP="00DD5EF3">
      <w:pPr>
        <w:tabs>
          <w:tab w:val="left" w:pos="333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6A5" w:rsidRPr="00F45225" w:rsidRDefault="0010035B" w:rsidP="00DD5EF3">
      <w:pPr>
        <w:tabs>
          <w:tab w:val="left" w:pos="261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94403"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F45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 </w:t>
      </w:r>
    </w:p>
    <w:tbl>
      <w:tblPr>
        <w:tblStyle w:val="a7"/>
        <w:tblW w:w="10348" w:type="dxa"/>
        <w:tblInd w:w="-459" w:type="dxa"/>
        <w:tblLook w:val="04A0" w:firstRow="1" w:lastRow="0" w:firstColumn="1" w:lastColumn="0" w:noHBand="0" w:noVBand="1"/>
      </w:tblPr>
      <w:tblGrid>
        <w:gridCol w:w="2279"/>
        <w:gridCol w:w="5943"/>
        <w:gridCol w:w="2126"/>
      </w:tblGrid>
      <w:tr w:rsidR="0010035B" w:rsidRPr="00F45225" w:rsidTr="00C80788">
        <w:tc>
          <w:tcPr>
            <w:tcW w:w="2279" w:type="dxa"/>
          </w:tcPr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</w:t>
            </w:r>
          </w:p>
        </w:tc>
        <w:tc>
          <w:tcPr>
            <w:tcW w:w="5943" w:type="dxa"/>
          </w:tcPr>
          <w:p w:rsidR="0010035B" w:rsidRPr="00F45225" w:rsidRDefault="007D53C5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10035B"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</w:t>
            </w:r>
          </w:p>
        </w:tc>
        <w:tc>
          <w:tcPr>
            <w:tcW w:w="2126" w:type="dxa"/>
          </w:tcPr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</w:t>
            </w:r>
          </w:p>
        </w:tc>
      </w:tr>
      <w:tr w:rsidR="0010035B" w:rsidRPr="00F45225" w:rsidTr="00C80788">
        <w:tc>
          <w:tcPr>
            <w:tcW w:w="2279" w:type="dxa"/>
          </w:tcPr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учащимися</w:t>
            </w:r>
          </w:p>
        </w:tc>
        <w:tc>
          <w:tcPr>
            <w:tcW w:w="5943" w:type="dxa"/>
          </w:tcPr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летней занятости детей.</w:t>
            </w:r>
          </w:p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C80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 за посещаемостью уроков учащихся состоящих</w:t>
            </w: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ВШУ.</w:t>
            </w:r>
          </w:p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учащимися 9-х. 11-х классов о подготовке к экзаменам.</w:t>
            </w:r>
          </w:p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035B" w:rsidRPr="00F45225" w:rsidRDefault="00874F89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мероприятие ко дню семьи.</w:t>
            </w:r>
          </w:p>
          <w:p w:rsidR="00874F89" w:rsidRPr="00F45225" w:rsidRDefault="00874F89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4F89" w:rsidRPr="00F45225" w:rsidRDefault="00874F89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мероприятие ко дню ребенка.</w:t>
            </w:r>
          </w:p>
          <w:p w:rsidR="00710658" w:rsidRPr="00F45225" w:rsidRDefault="00710658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Летняя занятость учащихся.</w:t>
            </w:r>
          </w:p>
        </w:tc>
        <w:tc>
          <w:tcPr>
            <w:tcW w:w="2126" w:type="dxa"/>
          </w:tcPr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035B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3C5" w:rsidRPr="00F45225" w:rsidRDefault="007D53C5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035B" w:rsidRPr="00F45225" w:rsidRDefault="00874F89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педагогическими кадрами</w:t>
            </w:r>
          </w:p>
        </w:tc>
        <w:tc>
          <w:tcPr>
            <w:tcW w:w="5943" w:type="dxa"/>
          </w:tcPr>
          <w:p w:rsidR="0010035B" w:rsidRPr="00F45225" w:rsidRDefault="00874F89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Планирование работы на следующий учебный год.</w:t>
            </w:r>
          </w:p>
          <w:p w:rsidR="00874F89" w:rsidRPr="00F45225" w:rsidRDefault="00874F89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4F89" w:rsidRPr="00F45225" w:rsidRDefault="00874F89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анализа работы за год.</w:t>
            </w:r>
          </w:p>
          <w:p w:rsidR="00874F89" w:rsidRPr="00F45225" w:rsidRDefault="00874F89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4F89" w:rsidRPr="00F45225" w:rsidRDefault="00874F89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Профилактическая работа по предотвращению второгодничества.</w:t>
            </w:r>
          </w:p>
          <w:p w:rsidR="006563BF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Совета профилактики.</w:t>
            </w:r>
          </w:p>
        </w:tc>
        <w:tc>
          <w:tcPr>
            <w:tcW w:w="2126" w:type="dxa"/>
          </w:tcPr>
          <w:p w:rsidR="0010035B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План </w:t>
            </w:r>
          </w:p>
          <w:p w:rsidR="006563BF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</w:t>
            </w:r>
          </w:p>
          <w:p w:rsidR="006563BF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63BF" w:rsidRPr="00F45225" w:rsidRDefault="006563BF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Протокол№4</w:t>
            </w:r>
          </w:p>
        </w:tc>
      </w:tr>
      <w:tr w:rsidR="0010035B" w:rsidRPr="00F45225" w:rsidTr="00C80788">
        <w:tc>
          <w:tcPr>
            <w:tcW w:w="2279" w:type="dxa"/>
          </w:tcPr>
          <w:p w:rsidR="007D53C5" w:rsidRPr="00F45225" w:rsidRDefault="007D53C5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035B" w:rsidRPr="00F45225" w:rsidRDefault="00874F89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5943" w:type="dxa"/>
          </w:tcPr>
          <w:p w:rsidR="00874F89" w:rsidRPr="00F45225" w:rsidRDefault="00874F89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на дому семей, где проживают дети, требующие особой педагогической заботы.</w:t>
            </w:r>
          </w:p>
          <w:p w:rsidR="00874F89" w:rsidRPr="00F45225" w:rsidRDefault="00874F89" w:rsidP="00DD5EF3">
            <w:pPr>
              <w:tabs>
                <w:tab w:val="left" w:pos="30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43BD" w:rsidRPr="00F45225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="00710658" w:rsidRPr="00F45225">
              <w:rPr>
                <w:rFonts w:ascii="Times New Roman" w:hAnsi="Times New Roman" w:cs="Times New Roman"/>
                <w:sz w:val="28"/>
                <w:szCs w:val="28"/>
              </w:rPr>
              <w:t xml:space="preserve"> «Летняя занятость учащихся школы»</w:t>
            </w:r>
          </w:p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10035B" w:rsidRPr="00F45225" w:rsidRDefault="0010035B" w:rsidP="00DD5EF3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D5EF3" w:rsidRDefault="00DD5EF3" w:rsidP="00DD5EF3">
      <w:pPr>
        <w:tabs>
          <w:tab w:val="left" w:pos="261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D5EF3" w:rsidSect="00A353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7D" w:rsidRDefault="00CB217D" w:rsidP="00566DEB">
      <w:pPr>
        <w:spacing w:after="0" w:line="240" w:lineRule="auto"/>
      </w:pPr>
      <w:r>
        <w:separator/>
      </w:r>
    </w:p>
  </w:endnote>
  <w:endnote w:type="continuationSeparator" w:id="0">
    <w:p w:rsidR="00CB217D" w:rsidRDefault="00CB217D" w:rsidP="0056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7D" w:rsidRDefault="00CB217D" w:rsidP="00566DEB">
      <w:pPr>
        <w:spacing w:after="0" w:line="240" w:lineRule="auto"/>
      </w:pPr>
      <w:r>
        <w:separator/>
      </w:r>
    </w:p>
  </w:footnote>
  <w:footnote w:type="continuationSeparator" w:id="0">
    <w:p w:rsidR="00CB217D" w:rsidRDefault="00CB217D" w:rsidP="00566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117"/>
    <w:rsid w:val="00021B29"/>
    <w:rsid w:val="00064463"/>
    <w:rsid w:val="000761F2"/>
    <w:rsid w:val="0010035B"/>
    <w:rsid w:val="00141438"/>
    <w:rsid w:val="00156765"/>
    <w:rsid w:val="00171ACF"/>
    <w:rsid w:val="001D1F55"/>
    <w:rsid w:val="00206539"/>
    <w:rsid w:val="00207BD2"/>
    <w:rsid w:val="00251F47"/>
    <w:rsid w:val="002749D8"/>
    <w:rsid w:val="003165C9"/>
    <w:rsid w:val="003A1F7F"/>
    <w:rsid w:val="00427B43"/>
    <w:rsid w:val="00463A9A"/>
    <w:rsid w:val="00481C4A"/>
    <w:rsid w:val="004D24CB"/>
    <w:rsid w:val="004D638C"/>
    <w:rsid w:val="005068AA"/>
    <w:rsid w:val="00514E2F"/>
    <w:rsid w:val="005422A6"/>
    <w:rsid w:val="00566DEB"/>
    <w:rsid w:val="005670BA"/>
    <w:rsid w:val="00613C73"/>
    <w:rsid w:val="0061715D"/>
    <w:rsid w:val="006343BD"/>
    <w:rsid w:val="0064265D"/>
    <w:rsid w:val="006563BF"/>
    <w:rsid w:val="006A779D"/>
    <w:rsid w:val="00710658"/>
    <w:rsid w:val="00775C7A"/>
    <w:rsid w:val="007A6117"/>
    <w:rsid w:val="007B1690"/>
    <w:rsid w:val="007D4C15"/>
    <w:rsid w:val="007D53C5"/>
    <w:rsid w:val="008006A5"/>
    <w:rsid w:val="00835638"/>
    <w:rsid w:val="00874F89"/>
    <w:rsid w:val="008A016A"/>
    <w:rsid w:val="008A1893"/>
    <w:rsid w:val="008E0DE7"/>
    <w:rsid w:val="00914D2D"/>
    <w:rsid w:val="00953FB4"/>
    <w:rsid w:val="009A5ACF"/>
    <w:rsid w:val="009E2D22"/>
    <w:rsid w:val="00A060C4"/>
    <w:rsid w:val="00A147D9"/>
    <w:rsid w:val="00A353CD"/>
    <w:rsid w:val="00A46E57"/>
    <w:rsid w:val="00A50257"/>
    <w:rsid w:val="00B5509F"/>
    <w:rsid w:val="00B716B1"/>
    <w:rsid w:val="00C13C22"/>
    <w:rsid w:val="00C21E75"/>
    <w:rsid w:val="00C21F1F"/>
    <w:rsid w:val="00C27EC0"/>
    <w:rsid w:val="00C80788"/>
    <w:rsid w:val="00C832A6"/>
    <w:rsid w:val="00CA1255"/>
    <w:rsid w:val="00CB217D"/>
    <w:rsid w:val="00CC1A1E"/>
    <w:rsid w:val="00D730AE"/>
    <w:rsid w:val="00D94403"/>
    <w:rsid w:val="00DB4903"/>
    <w:rsid w:val="00DC4465"/>
    <w:rsid w:val="00DC5C06"/>
    <w:rsid w:val="00DD5EF3"/>
    <w:rsid w:val="00DE3D01"/>
    <w:rsid w:val="00E14D6F"/>
    <w:rsid w:val="00E41277"/>
    <w:rsid w:val="00E551B1"/>
    <w:rsid w:val="00E829B8"/>
    <w:rsid w:val="00EF7B55"/>
    <w:rsid w:val="00F2196E"/>
    <w:rsid w:val="00F45225"/>
    <w:rsid w:val="00F61ECC"/>
    <w:rsid w:val="00F83DF9"/>
    <w:rsid w:val="00FB5C3E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17"/>
  </w:style>
  <w:style w:type="paragraph" w:styleId="3">
    <w:name w:val="heading 3"/>
    <w:basedOn w:val="a"/>
    <w:link w:val="30"/>
    <w:qFormat/>
    <w:rsid w:val="00617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6DEB"/>
  </w:style>
  <w:style w:type="paragraph" w:styleId="a5">
    <w:name w:val="footer"/>
    <w:basedOn w:val="a"/>
    <w:link w:val="a6"/>
    <w:uiPriority w:val="99"/>
    <w:semiHidden/>
    <w:unhideWhenUsed/>
    <w:rsid w:val="0056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6DEB"/>
  </w:style>
  <w:style w:type="table" w:styleId="a7">
    <w:name w:val="Table Grid"/>
    <w:basedOn w:val="a1"/>
    <w:uiPriority w:val="59"/>
    <w:rsid w:val="0046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17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rsid w:val="0061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DFD41-98AC-4369-992B-89FDDF01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cp:lastPrinted>2016-06-04T06:27:00Z</cp:lastPrinted>
  <dcterms:created xsi:type="dcterms:W3CDTF">2015-02-22T11:20:00Z</dcterms:created>
  <dcterms:modified xsi:type="dcterms:W3CDTF">2019-02-26T10:53:00Z</dcterms:modified>
</cp:coreProperties>
</file>