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5DFAC41" wp14:editId="00E011E2">
            <wp:extent cx="6715125" cy="5143500"/>
            <wp:effectExtent l="0" t="0" r="9525" b="0"/>
            <wp:docPr id="1" name="Рисунок 1" descr="C:\Users\1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8" t="1844" r="6942" b="39588"/>
                    <a:stretch/>
                  </pic:blipFill>
                  <pic:spPr bwMode="auto">
                    <a:xfrm>
                      <a:off x="0" y="0"/>
                      <a:ext cx="6718342" cy="514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73F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2.ФУНКЦИИ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Основными направлениями деятельности социального педагога являются: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2.1. организация и осуществление комплекса мероприятий по развитию и социальной защите личности обучающихся в школе и по месту жительства;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2.2. изучение психолого-медико-педагогических особенностей личности обучающихся *^ и ее микросреды, условий жизни;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2.3. выявление интересов и потребностей, трудностей и проблем, конфликтных ситуаций, отклонения в поведении обучающихся и своевременное оказание им социальной помощи: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2.4. установление и обеспечение сотрудничества с органами социальной защиты.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2.5. организация в школе социальных проектов и программ, руководство ими и</w:t>
      </w:r>
      <w:r w:rsidRPr="00973F09">
        <w:rPr>
          <w:rFonts w:ascii="Arial" w:eastAsia="Times New Roman" w:hAnsi="Arial" w:cs="Arial"/>
          <w:sz w:val="24"/>
          <w:szCs w:val="24"/>
          <w:lang w:eastAsia="ru-RU"/>
        </w:rPr>
        <w:br/>
        <w:t>контроль над их развитием;</w:t>
      </w:r>
    </w:p>
    <w:p w:rsid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2.6. организация и контроль качества горячего питания в школе.</w:t>
      </w:r>
    </w:p>
    <w:p w:rsid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3. </w:t>
      </w:r>
      <w:r w:rsidRPr="00973F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ДОЛЖНОСТНЫЕ ОБЯЗАННОСТИ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Социальный педагог выполняет следующие должностные обязанности: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3.1. анализирует: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личностные проблемы учащихся для оказания им своевременной социальной помощи и поддержки;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перспективные возможности школы в области осуществления проектов адаптации учащихся в современной социальной среде;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ход и развитие проектов и программ по адаптации учащихся, а так же социальных проектов;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условия жизни, трудности, потребности учащихся для оказания им своевременной социальной помощи и поддержки;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деятельность учащихся в социальных проектах и программах;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3.2.прогнозирует: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последствия запланированных проектов и программ по адаптации учащихся;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тенденции изменения ситуации в обществе и в образовании для внесения предложений по корректировке стратегии развития школы;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3.3.планирует и организует: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процесс разработки и реализации проектов и программ адаптации учащихся к современным социальным условиям, а так же социальных проектов и программ;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мероприятия по повышению профессиональной компетентности классных руководителей по вопросам социальной адаптации учащихся;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сбор и накопление информации о детях из многодетных и социально незащищенных семей, а так же имеющих проблемы по социальной адаптации;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бесплатное, льготное питание учащихся;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систему внешних связей школы, необходимых для успешного осуществления социальных проектов и программ;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работу классных руководителей выпускных классов по сбору информации о трудоустройстве выпускников;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3.4.руководит: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деятельностью классных руководителей по социальной адаптации учащихся;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созданием установления гуманных, нравственно здоровых отношений в социальной среде;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деятельностью участников социальных проектов и программ;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 xml:space="preserve">работой общешкольных коллегиальных органов, курирующих проблемы социальной зашиты (совет профилактики, </w:t>
      </w:r>
      <w:proofErr w:type="spellStart"/>
      <w:r w:rsidRPr="00973F09">
        <w:rPr>
          <w:rFonts w:ascii="Arial" w:eastAsia="Times New Roman" w:hAnsi="Arial" w:cs="Arial"/>
          <w:sz w:val="24"/>
          <w:szCs w:val="24"/>
          <w:lang w:eastAsia="ru-RU"/>
        </w:rPr>
        <w:t>наркопост</w:t>
      </w:r>
      <w:proofErr w:type="spellEnd"/>
      <w:r w:rsidRPr="00973F09">
        <w:rPr>
          <w:rFonts w:ascii="Arial" w:eastAsia="Times New Roman" w:hAnsi="Arial" w:cs="Arial"/>
          <w:sz w:val="24"/>
          <w:szCs w:val="24"/>
          <w:lang w:eastAsia="ru-RU"/>
        </w:rPr>
        <w:t>, соответствующих комиссий Управляющего совета и т.п.);</w:t>
      </w:r>
      <w:bookmarkStart w:id="0" w:name="_GoBack"/>
      <w:bookmarkEnd w:id="0"/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созданием благоприятной обстановки в школе по отношению к детям из многодетных и социально незащищенных семей;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3.5.контролирует: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реализацию проектов и программ социальной адаптации учащихся;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ресурсное обеспечение школьных проектов и программ социальной адаптации учащихся;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выполнение принятых решений в области социальной адаптации и защиты;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деятельность участников социальных проектов и программ;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полное и рациональное использование средств на питание;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всеобуч в рамках обязательного основного общего образования;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дальнейшее получение образования, трудоустройство и социальную адаптацию выпускников школы;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согласование по бесплатному (льготному) питанию с классными руководителями, школьной столовой и с УО;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3.6.разрабатывает и оформляет: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нормативные документы для участников школьных проектов и программ социальной адаптации учащихся;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социальный паспорт школы, отдельные фрагменты программы развития школы и других стратегических документов;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образцы документов необходимых для оформления бесплатного и льготного питания, пособий и т. п.;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приказы и другую документацию по питанию и оказанию материальной помощи;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3.7.консультирует: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родителей (законных представителей), классных руководителей по вопросам социальной адаптации учащихся;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лиц, привлекаемых к сотрудничеству со школой по вопросам социальных гарантий и льгот;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4. ПРАВА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Социальный педагог имеет право в пределах своей компетенции: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4.1.присутствовать: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 xml:space="preserve">на любых мероприятиях, проводимых </w:t>
      </w:r>
      <w:proofErr w:type="gramStart"/>
      <w:r w:rsidRPr="00973F09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973F0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973F09">
        <w:rPr>
          <w:rFonts w:ascii="Arial" w:eastAsia="Times New Roman" w:hAnsi="Arial" w:cs="Arial"/>
          <w:sz w:val="24"/>
          <w:szCs w:val="24"/>
          <w:lang w:eastAsia="ru-RU"/>
        </w:rPr>
        <w:t>обучающимися</w:t>
      </w:r>
      <w:proofErr w:type="gramEnd"/>
      <w:r w:rsidRPr="00973F09">
        <w:rPr>
          <w:rFonts w:ascii="Arial" w:eastAsia="Times New Roman" w:hAnsi="Arial" w:cs="Arial"/>
          <w:sz w:val="24"/>
          <w:szCs w:val="24"/>
          <w:lang w:eastAsia="ru-RU"/>
        </w:rPr>
        <w:t>, предупредив об этом педагога не позднее, чем накануне (без права входить </w:t>
      </w:r>
      <w:r w:rsidRPr="00973F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в </w:t>
      </w:r>
      <w:r w:rsidRPr="00973F09">
        <w:rPr>
          <w:rFonts w:ascii="Arial" w:eastAsia="Times New Roman" w:hAnsi="Arial" w:cs="Arial"/>
          <w:sz w:val="24"/>
          <w:szCs w:val="24"/>
          <w:lang w:eastAsia="ru-RU"/>
        </w:rPr>
        <w:t>помещение после начала мероприятия и делать педагогу замечания);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4.2.давать: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обязательные распоряжения классным руководителям;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4.3.привлекать: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к дисциплинарной ответственности обучающихся за проступки, </w:t>
      </w:r>
      <w:proofErr w:type="spellStart"/>
      <w:r w:rsidRPr="00973F09">
        <w:rPr>
          <w:rFonts w:ascii="Arial" w:eastAsia="Times New Roman" w:hAnsi="Arial" w:cs="Arial"/>
          <w:sz w:val="24"/>
          <w:szCs w:val="24"/>
          <w:lang w:eastAsia="ru-RU"/>
        </w:rPr>
        <w:t>дезорганизующие</w:t>
      </w:r>
      <w:proofErr w:type="spellEnd"/>
      <w:r w:rsidRPr="00973F09">
        <w:rPr>
          <w:rFonts w:ascii="Arial" w:eastAsia="Times New Roman" w:hAnsi="Arial" w:cs="Arial"/>
          <w:sz w:val="24"/>
          <w:szCs w:val="24"/>
          <w:lang w:eastAsia="ru-RU"/>
        </w:rPr>
        <w:t xml:space="preserve"> учебно-воспитательный процесс, в порядке, установленном Правилами о поощрениях и взысканиях;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4.4.принимать участие </w:t>
      </w:r>
      <w:proofErr w:type="gramStart"/>
      <w:r w:rsidRPr="00973F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973F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: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разработке социальной политики и стратегии развития школы, в создании соответствующих стратегических документов;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разработке любых управленческих решений, касающихся вопросов социальной адаптации учащихся;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разработке положений о подразделениях, занимающихся работой по социальной адаптации учащихся, их компетенции, обязанностях, полномочиях, ответственности;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73F09">
        <w:rPr>
          <w:rFonts w:ascii="Arial" w:eastAsia="Times New Roman" w:hAnsi="Arial" w:cs="Arial"/>
          <w:sz w:val="24"/>
          <w:szCs w:val="24"/>
          <w:lang w:eastAsia="ru-RU"/>
        </w:rPr>
        <w:t>ведении</w:t>
      </w:r>
      <w:proofErr w:type="gramEnd"/>
      <w:r w:rsidRPr="00973F09">
        <w:rPr>
          <w:rFonts w:ascii="Arial" w:eastAsia="Times New Roman" w:hAnsi="Arial" w:cs="Arial"/>
          <w:sz w:val="24"/>
          <w:szCs w:val="24"/>
          <w:lang w:eastAsia="ru-RU"/>
        </w:rPr>
        <w:t xml:space="preserve"> переговоров с партнерами школы по проектам и программам социальной адаптации учащихся;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в принятии решений Педагогического совета и любых других коллегиальных органов управления;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4.5.вносить предложения:</w:t>
      </w:r>
      <w:r w:rsidRPr="00973F09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73F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I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о создании и ликвидации временных коллективов, групп и объединений, занимающихся проектами и программами социальной адаптации учащихся;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о начале, прекращении или приостановлении конкретных проектов и программ социальной адаптации учащихся;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4.6.устанавливать от имени школы: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деловые контакты с лицами и организациями, могущими способствовать социальной адаптации учащихся;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4.7.запрашивать: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для контроля и внесения корректив рабочую документацию классных руководителей по вопросам социальной адаптации;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4.8.приглашать: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от имени школы родителей (законных представителей) для информирования их об особенностях социальной адаптации их детей;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4.9.контролировать и оценивать: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ход и результаты проектов и программ социальной адаптации учащихся, налагать вето нате из них, которые чреваты ухудшением здоровья учащихся, нарушением техники безопасности, не предусматривающие профилактики, компенсации и преодоления возможных негативных последствий;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4.10.требовать: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от участников учебно-воспитательного процесса соблюдения норм и требований профессиональной этики, выполнения принятых школьным сообществом планов и программ социальной адаптации учащихся (носящих обязательный характер);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4.11.повышать: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свою квалификацию.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5. ОТВЕТСТВЕННОСТЬ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5.1.</w:t>
      </w:r>
      <w:r w:rsidRPr="00973F09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gramStart"/>
      <w:r w:rsidRPr="00973F09">
        <w:rPr>
          <w:rFonts w:ascii="Arial" w:eastAsia="Times New Roman" w:hAnsi="Arial" w:cs="Arial"/>
          <w:sz w:val="24"/>
          <w:szCs w:val="24"/>
          <w:lang w:eastAsia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дезорганизацию образовательного процесса, социальный педагог несет дисциплинарную ответственность в порядке, определенном трудовым законодательством.</w:t>
      </w:r>
      <w:proofErr w:type="gramEnd"/>
      <w:r w:rsidRPr="00973F09">
        <w:rPr>
          <w:rFonts w:ascii="Arial" w:eastAsia="Times New Roman" w:hAnsi="Arial" w:cs="Arial"/>
          <w:sz w:val="24"/>
          <w:szCs w:val="24"/>
          <w:lang w:eastAsia="ru-RU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 xml:space="preserve">5.2. </w:t>
      </w:r>
      <w:proofErr w:type="gramStart"/>
      <w:r w:rsidRPr="00973F09">
        <w:rPr>
          <w:rFonts w:ascii="Arial" w:eastAsia="Times New Roman" w:hAnsi="Arial" w:cs="Arial"/>
          <w:sz w:val="24"/>
          <w:szCs w:val="24"/>
          <w:lang w:eastAsia="ru-RU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социальный педагог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  <w:proofErr w:type="gramEnd"/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5.3. За нарушение правил пожарной безопасности, охраны труда, санитарно-гигиенических правил социальный педагог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5.4. 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прав, предоставленных настоящей Инструкцией, социальный педагог несет материальную ответственность в порядке и в пределах, установленных трудовым и (или) гражданским законодательством.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73F09" w:rsidRPr="00973F09" w:rsidRDefault="006A47E6" w:rsidP="006A47E6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6.ВЗАИМООТНОШЕНИЯ, связи </w:t>
      </w:r>
      <w:r w:rsidR="00973F09" w:rsidRPr="00973F0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по ДОЛЖНОСТИ</w:t>
      </w:r>
      <w:r w:rsidR="00973F09" w:rsidRPr="00973F09">
        <w:rPr>
          <w:rFonts w:ascii="Arial" w:eastAsia="Times New Roman" w:hAnsi="Arial" w:cs="Arial"/>
          <w:sz w:val="24"/>
          <w:szCs w:val="24"/>
          <w:lang w:eastAsia="ru-RU"/>
        </w:rPr>
        <w:br/>
        <w:t>Социальный педагог: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6.1. работает в режиме ненормированного рабочего дня по графику, составленному исходя из 36-часовой рабочей недели и утвержденному директором школы;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6.2. планирует свою работу на каждый учебный год и каждый учебный модуль под руководством своего непосредственного руководителя. План работы утверждается директором школы не позднее пяти дней с начала планируемого периода;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6.3. представляет своему непосредственному руководителю письменный отчет о своей деятельности объемом не более пяти машинописных страниц в течение 10 дней по окончании каждого учебного модуля;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6.4. получает от директора школы, заместителя директора (социальная защита) и заместителя директора (воспитательная работа) информацию нормативно-правового характера, знакомится под расписку с соответствующими документами;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6.5. систематически обменивается информацией по вопросам, входящим в свою компетенцию, с педагогическими работниками и заместителями директора школы;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6.6. информирует администрацию школы о трудностях, возникших на пути осуществления проектов и программ социальной адаптации учащихся;</w:t>
      </w:r>
    </w:p>
    <w:p w:rsidR="00973F09" w:rsidRPr="00973F09" w:rsidRDefault="00973F09" w:rsidP="00973F0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F09">
        <w:rPr>
          <w:rFonts w:ascii="Arial" w:eastAsia="Times New Roman" w:hAnsi="Arial" w:cs="Arial"/>
          <w:sz w:val="24"/>
          <w:szCs w:val="24"/>
          <w:lang w:eastAsia="ru-RU"/>
        </w:rPr>
        <w:t>6.7. исполняет обязанности заместителя директора школы (социальная защита), классных воспитателей, классных руководителей в период их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директора.</w:t>
      </w:r>
    </w:p>
    <w:p w:rsidR="00A6461B" w:rsidRPr="00973F09" w:rsidRDefault="00A6461B" w:rsidP="00973F09">
      <w:pPr>
        <w:rPr>
          <w:sz w:val="24"/>
          <w:szCs w:val="24"/>
        </w:rPr>
      </w:pPr>
    </w:p>
    <w:sectPr w:rsidR="00A6461B" w:rsidRPr="00973F09" w:rsidSect="00973F0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7A2B"/>
    <w:multiLevelType w:val="multilevel"/>
    <w:tmpl w:val="3DF8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EC25DA"/>
    <w:multiLevelType w:val="multilevel"/>
    <w:tmpl w:val="946E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7E243D"/>
    <w:multiLevelType w:val="multilevel"/>
    <w:tmpl w:val="E820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E52551"/>
    <w:multiLevelType w:val="multilevel"/>
    <w:tmpl w:val="9836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2C12DD1"/>
    <w:multiLevelType w:val="multilevel"/>
    <w:tmpl w:val="D9EA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22B1362"/>
    <w:multiLevelType w:val="multilevel"/>
    <w:tmpl w:val="AEBA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888289C"/>
    <w:multiLevelType w:val="multilevel"/>
    <w:tmpl w:val="6084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C271F14"/>
    <w:multiLevelType w:val="multilevel"/>
    <w:tmpl w:val="EC8C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5D31E33"/>
    <w:multiLevelType w:val="multilevel"/>
    <w:tmpl w:val="678A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C60580"/>
    <w:multiLevelType w:val="multilevel"/>
    <w:tmpl w:val="82C8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F250A8"/>
    <w:multiLevelType w:val="multilevel"/>
    <w:tmpl w:val="0D0E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78612AB"/>
    <w:multiLevelType w:val="multilevel"/>
    <w:tmpl w:val="B584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90E5CA2"/>
    <w:multiLevelType w:val="multilevel"/>
    <w:tmpl w:val="E1A4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4E26CE6"/>
    <w:multiLevelType w:val="multilevel"/>
    <w:tmpl w:val="0A5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C490A79"/>
    <w:multiLevelType w:val="multilevel"/>
    <w:tmpl w:val="D598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EB15D67"/>
    <w:multiLevelType w:val="multilevel"/>
    <w:tmpl w:val="1348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F345F1F"/>
    <w:multiLevelType w:val="multilevel"/>
    <w:tmpl w:val="E3CE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28B05A4"/>
    <w:multiLevelType w:val="multilevel"/>
    <w:tmpl w:val="3A10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B36258E"/>
    <w:multiLevelType w:val="multilevel"/>
    <w:tmpl w:val="0142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FF70178"/>
    <w:multiLevelType w:val="multilevel"/>
    <w:tmpl w:val="0D96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16"/>
  </w:num>
  <w:num w:numId="5">
    <w:abstractNumId w:val="9"/>
  </w:num>
  <w:num w:numId="6">
    <w:abstractNumId w:val="12"/>
  </w:num>
  <w:num w:numId="7">
    <w:abstractNumId w:val="2"/>
  </w:num>
  <w:num w:numId="8">
    <w:abstractNumId w:val="17"/>
  </w:num>
  <w:num w:numId="9">
    <w:abstractNumId w:val="18"/>
  </w:num>
  <w:num w:numId="10">
    <w:abstractNumId w:val="13"/>
  </w:num>
  <w:num w:numId="11">
    <w:abstractNumId w:val="0"/>
  </w:num>
  <w:num w:numId="12">
    <w:abstractNumId w:val="14"/>
  </w:num>
  <w:num w:numId="13">
    <w:abstractNumId w:val="1"/>
  </w:num>
  <w:num w:numId="14">
    <w:abstractNumId w:val="6"/>
  </w:num>
  <w:num w:numId="15">
    <w:abstractNumId w:val="15"/>
  </w:num>
  <w:num w:numId="16">
    <w:abstractNumId w:val="11"/>
  </w:num>
  <w:num w:numId="17">
    <w:abstractNumId w:val="10"/>
  </w:num>
  <w:num w:numId="18">
    <w:abstractNumId w:val="5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15"/>
    <w:rsid w:val="006A47E6"/>
    <w:rsid w:val="008D6515"/>
    <w:rsid w:val="00973F09"/>
    <w:rsid w:val="00A6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F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62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8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2019-02-26T13:05:00Z</dcterms:created>
  <dcterms:modified xsi:type="dcterms:W3CDTF">2019-02-26T13:17:00Z</dcterms:modified>
</cp:coreProperties>
</file>