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17" w:rsidRPr="00FC1517" w:rsidRDefault="00FC1517" w:rsidP="00FC1517">
      <w:pPr>
        <w:spacing w:after="200" w:line="240" w:lineRule="auto"/>
        <w:ind w:left="709" w:right="22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Программа кружка</w:t>
      </w:r>
    </w:p>
    <w:p w:rsidR="00FC1517" w:rsidRPr="00FC1517" w:rsidRDefault="00FC1517" w:rsidP="00FC1517">
      <w:pPr>
        <w:spacing w:after="200" w:line="276" w:lineRule="auto"/>
        <w:ind w:left="1418" w:hanging="1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517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Математическая олимпиада</w:t>
      </w:r>
      <w:r w:rsidRPr="00FC151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C1517" w:rsidRPr="00FC1517" w:rsidRDefault="00FC1517" w:rsidP="00FC151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517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Настоящая программа кружка по математике для учащихся 10</w:t>
      </w:r>
      <w:r>
        <w:rPr>
          <w:rFonts w:ascii="Times New Roman" w:eastAsia="Calibri" w:hAnsi="Times New Roman" w:cs="Times New Roman"/>
          <w:sz w:val="28"/>
          <w:szCs w:val="28"/>
        </w:rPr>
        <w:t>-11</w:t>
      </w: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классов создана на основе государственных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стандартов основного общего образования второго поколения. Программа кружка рассчитана на учащихся, склонных к занятиям математикой и желающих повысить свой математический уровень. </w:t>
      </w:r>
      <w:r>
        <w:rPr>
          <w:rFonts w:ascii="Times New Roman" w:eastAsia="Calibri" w:hAnsi="Times New Roman" w:cs="Times New Roman"/>
          <w:sz w:val="28"/>
          <w:szCs w:val="28"/>
        </w:rPr>
        <w:t>Ученик в 10-11</w:t>
      </w:r>
      <w:r w:rsidRPr="00FC1517">
        <w:rPr>
          <w:rFonts w:ascii="Times New Roman" w:eastAsia="Calibri" w:hAnsi="Times New Roman" w:cs="Times New Roman"/>
          <w:sz w:val="28"/>
          <w:szCs w:val="28"/>
        </w:rPr>
        <w:t>классе будет всерьез заниматься математикой, если на пре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дыдущих этапах он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почувствовал,</w:t>
      </w:r>
      <w:r w:rsidRPr="00FC1517">
        <w:rPr>
          <w:rFonts w:ascii="Times New Roman" w:eastAsia="Calibri" w:hAnsi="Times New Roman" w:cs="Times New Roman"/>
          <w:sz w:val="28"/>
          <w:szCs w:val="28"/>
        </w:rPr>
        <w:t>что</w:t>
      </w:r>
      <w:proofErr w:type="spellEnd"/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 размышления над трудными, нестандартными задачами могут доставлять подлинную радость.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Актуальность </w:t>
      </w:r>
      <w:r w:rsidRPr="00FC1517">
        <w:rPr>
          <w:rFonts w:ascii="Times New Roman" w:eastAsia="Calibri" w:hAnsi="Times New Roman" w:cs="Times New Roman"/>
          <w:sz w:val="28"/>
          <w:szCs w:val="28"/>
        </w:rPr>
        <w:t>данного курса определяется тем, что учащиеся расширяют представления   о математике, об исторических корнях математических понятий и символов, о роли математики в общечеловеческой культуре.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Освоение содержания программы способствует интеллектуальному, творческому, эмоциональному развитию учащихся. При реализации содержания программы учитываются возрастные и индивидуальные возможности, личностно-деятельный подход.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Математика - «наука наук». Матем</w:t>
      </w:r>
      <w:r>
        <w:rPr>
          <w:rFonts w:ascii="Times New Roman" w:eastAsia="Calibri" w:hAnsi="Times New Roman" w:cs="Times New Roman"/>
          <w:sz w:val="28"/>
          <w:szCs w:val="28"/>
        </w:rPr>
        <w:t>атика–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удобный,</w:t>
      </w:r>
      <w:r w:rsidRPr="00FC1517">
        <w:rPr>
          <w:rFonts w:ascii="Times New Roman" w:eastAsia="Calibri" w:hAnsi="Times New Roman" w:cs="Times New Roman"/>
          <w:sz w:val="28"/>
          <w:szCs w:val="28"/>
        </w:rPr>
        <w:t>даже</w:t>
      </w:r>
      <w:proofErr w:type="spellEnd"/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универсальный,  инструмент описания мира. А прикладная математика, то есть математика практическая, ориентированная на конкретные актуальные цели и нужды, является не только средством познания, но также и средством воздействия на окружающий мир.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Современный этап развития общества характеризуется резким подъемом его информационной культуры, модернизацией общего образования, поэтому приоритет отдается вкладу математического образования в индивидуальное развитие личности. Развитие, прежде всего, в таких направлениях, как точность и ясность мысли, высокий уровень интеллекта, воля и целеустремленность в поисках и принятии решений, способность ориентироваться в новых ситуациях, стремление к применению полученных знаний, умение и желание постоянно учиться, творческая активность и самостоятельность.   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Математическое образование должно подчиняться общей цели: обеспечить усвоение системы математических умений и знаний, развивать логическое мышление и пространственное воображение, сформировать представление о прикладных возможностях математики, сообщить сведения </w:t>
      </w:r>
      <w:r w:rsidRPr="00FC1517">
        <w:rPr>
          <w:rFonts w:ascii="Times New Roman" w:eastAsia="Calibri" w:hAnsi="Times New Roman" w:cs="Times New Roman"/>
          <w:sz w:val="28"/>
          <w:szCs w:val="28"/>
        </w:rPr>
        <w:lastRenderedPageBreak/>
        <w:t>об истории развития науки, выявлять образовательные склонности и предпочтения учащихся.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Содержание курса позволяет обучающимся активно включаться в учебно-познавательную деятельность и максимально проявить себя, поэтому при изучении акцент делается не столько на приобретении дополнительных знаний, сколько на развитие способностей учащихся приобретать эти знания самостоятельно, их творческой деятельности на основе изученного материала.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Занятия проходят в форме беседы с опорой на индивидуальные способности учащихся. В ходе занятий предполагается обязательное выполнение практических заданий.  Акцент сделан на 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мостоятельную работу учащихся, </w:t>
      </w:r>
      <w:r w:rsidRPr="00FC1517">
        <w:rPr>
          <w:rFonts w:ascii="Times New Roman" w:eastAsia="Calibri" w:hAnsi="Times New Roman" w:cs="Times New Roman"/>
          <w:sz w:val="28"/>
          <w:szCs w:val="28"/>
        </w:rPr>
        <w:t>большое внимание уделяется индивидуальной работе.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Вопросы, рассматриваемые в курсе, выходят за рамки школьной программы, но вместе с тем тесно примыкают к ней.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Занятия в кружке будут сп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особствовать совершенствованию </w:t>
      </w:r>
      <w:r w:rsidRPr="00FC1517">
        <w:rPr>
          <w:rFonts w:ascii="Times New Roman" w:eastAsia="Calibri" w:hAnsi="Times New Roman" w:cs="Times New Roman"/>
          <w:sz w:val="28"/>
          <w:szCs w:val="28"/>
        </w:rPr>
        <w:t>математических знаний, формированию интереса к предмету, пониманию роли математики в деятельности человека.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C1517">
        <w:rPr>
          <w:rFonts w:ascii="Times New Roman" w:eastAsia="Calibri" w:hAnsi="Times New Roman" w:cs="Times New Roman"/>
          <w:b/>
          <w:sz w:val="28"/>
          <w:szCs w:val="28"/>
        </w:rPr>
        <w:t xml:space="preserve">     Структура документа</w:t>
      </w:r>
    </w:p>
    <w:p w:rsidR="00FC1517" w:rsidRPr="00FC1517" w:rsidRDefault="00FC1517" w:rsidP="00FC1517">
      <w:pPr>
        <w:spacing w:after="0" w:line="276" w:lineRule="auto"/>
        <w:ind w:left="360" w:firstLine="709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Программа кружка  включает в себя пять разделов:                                       *пояснительную записку,                                                                                                                           *основное содержание с примерным распределением учебных часов,                                               *учебно-тематическое планирование курса,                                                                                             *список учебно-методической литературы,                                                                               *приложение. </w:t>
      </w:r>
    </w:p>
    <w:p w:rsidR="00FC1517" w:rsidRPr="00FC1517" w:rsidRDefault="00FC1517" w:rsidP="00FC1517">
      <w:pPr>
        <w:keepNext/>
        <w:spacing w:before="240" w:after="0" w:line="27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Цели кружка:</w:t>
      </w:r>
    </w:p>
    <w:p w:rsidR="00FC1517" w:rsidRPr="00FC1517" w:rsidRDefault="00FC1517" w:rsidP="00FC1517">
      <w:pPr>
        <w:spacing w:after="0" w:line="276" w:lineRule="auto"/>
        <w:ind w:left="-3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     - расширение </w:t>
      </w:r>
      <w:r>
        <w:rPr>
          <w:rFonts w:ascii="Times New Roman" w:eastAsia="Calibri" w:hAnsi="Times New Roman" w:cs="Times New Roman"/>
          <w:sz w:val="28"/>
          <w:szCs w:val="28"/>
        </w:rPr>
        <w:t>и углубление знаний учащихся по</w:t>
      </w: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математике,</w:t>
      </w:r>
    </w:p>
    <w:p w:rsidR="00FC1517" w:rsidRPr="00FC1517" w:rsidRDefault="00FC1517" w:rsidP="00FC1517">
      <w:pPr>
        <w:spacing w:after="0" w:line="276" w:lineRule="auto"/>
        <w:ind w:left="-36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- привитие интереса</w:t>
      </w: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к математике, 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- развитие математического кругозора, логического мышления, </w:t>
      </w:r>
    </w:p>
    <w:p w:rsidR="00FC1517" w:rsidRPr="00FC1517" w:rsidRDefault="00FC1517" w:rsidP="00FC1517">
      <w:pPr>
        <w:tabs>
          <w:tab w:val="left" w:pos="2835"/>
        </w:tabs>
        <w:spacing w:after="0" w:line="276" w:lineRule="auto"/>
        <w:ind w:left="-360" w:firstLine="709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- воспитание настойчивости, </w:t>
      </w:r>
      <w:r w:rsidRPr="00FC1517">
        <w:rPr>
          <w:rFonts w:ascii="Times New Roman" w:eastAsia="Calibri" w:hAnsi="Times New Roman" w:cs="Times New Roman"/>
          <w:sz w:val="28"/>
          <w:szCs w:val="28"/>
        </w:rPr>
        <w:t>инициативы,</w:t>
      </w:r>
    </w:p>
    <w:p w:rsidR="00FC1517" w:rsidRPr="00FC1517" w:rsidRDefault="00FC1517" w:rsidP="00FC1517">
      <w:pPr>
        <w:spacing w:after="0" w:line="276" w:lineRule="auto"/>
        <w:ind w:left="-3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      - развитие наблюдательности, умения нестандартно мыслить.</w:t>
      </w:r>
    </w:p>
    <w:p w:rsidR="00FC1517" w:rsidRPr="00FC1517" w:rsidRDefault="00FC1517" w:rsidP="00FC1517">
      <w:pPr>
        <w:keepNext/>
        <w:spacing w:before="240"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Задачи кружка:  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развивать устойчивый интерес </w:t>
      </w:r>
      <w:r w:rsidRPr="00FC1517">
        <w:rPr>
          <w:rFonts w:ascii="Times New Roman" w:eastAsia="Calibri" w:hAnsi="Times New Roman" w:cs="Times New Roman"/>
          <w:sz w:val="28"/>
          <w:szCs w:val="28"/>
        </w:rPr>
        <w:t>учащихся к математике,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углублять и расширять </w:t>
      </w:r>
      <w:proofErr w:type="spellStart"/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нания</w:t>
      </w:r>
      <w:proofErr w:type="spell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подготовка учащихся к ЕГЭ,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- развивать умения самостоятельно и творчески работать с учебной и научно-популярной литературой,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-воспитывать у учащихся чувство коллективизма и умения соч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етать индивидуальную работу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  </w:t>
      </w:r>
      <w:proofErr w:type="spellStart"/>
      <w:r w:rsidRPr="00FC1517">
        <w:rPr>
          <w:rFonts w:ascii="Times New Roman" w:eastAsia="Calibri" w:hAnsi="Times New Roman" w:cs="Times New Roman"/>
          <w:sz w:val="28"/>
          <w:szCs w:val="28"/>
        </w:rPr>
        <w:t>оллективной</w:t>
      </w:r>
      <w:proofErr w:type="spellEnd"/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</w:t>
      </w:r>
      <w:r>
        <w:rPr>
          <w:rFonts w:ascii="Times New Roman" w:eastAsia="Calibri" w:hAnsi="Times New Roman" w:cs="Times New Roman"/>
          <w:sz w:val="28"/>
          <w:szCs w:val="28"/>
        </w:rPr>
        <w:t>34</w:t>
      </w:r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C15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C15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Методы и приемы обучения: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FC1517">
        <w:rPr>
          <w:rFonts w:ascii="Times New Roman" w:eastAsia="Calibri" w:hAnsi="Times New Roman" w:cs="Times New Roman"/>
          <w:iCs/>
          <w:sz w:val="28"/>
          <w:szCs w:val="28"/>
        </w:rPr>
        <w:t xml:space="preserve"> Анализ, исследование, наблюдение, эксперимент.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C151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                                                        Формы занятий: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1517">
        <w:rPr>
          <w:rFonts w:ascii="Times New Roman" w:eastAsia="Calibri" w:hAnsi="Times New Roman" w:cs="Times New Roman"/>
          <w:iCs/>
          <w:sz w:val="28"/>
          <w:szCs w:val="28"/>
        </w:rPr>
        <w:t>Основными формами организации деятельности учащихся являются: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1517">
        <w:rPr>
          <w:rFonts w:ascii="Times New Roman" w:eastAsia="Calibri" w:hAnsi="Times New Roman" w:cs="Times New Roman"/>
          <w:iCs/>
          <w:sz w:val="28"/>
          <w:szCs w:val="28"/>
        </w:rPr>
        <w:t>*изложение узловых вопросов курса (лекционный метод),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1517">
        <w:rPr>
          <w:rFonts w:ascii="Times New Roman" w:eastAsia="Calibri" w:hAnsi="Times New Roman" w:cs="Times New Roman"/>
          <w:iCs/>
          <w:sz w:val="28"/>
          <w:szCs w:val="28"/>
        </w:rPr>
        <w:t>*собеседования (дискуссии),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1517">
        <w:rPr>
          <w:rFonts w:ascii="Times New Roman" w:eastAsia="Calibri" w:hAnsi="Times New Roman" w:cs="Times New Roman"/>
          <w:iCs/>
          <w:sz w:val="28"/>
          <w:szCs w:val="28"/>
        </w:rPr>
        <w:t>*тематическое комбинированное занятие,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1517">
        <w:rPr>
          <w:rFonts w:ascii="Times New Roman" w:eastAsia="Calibri" w:hAnsi="Times New Roman" w:cs="Times New Roman"/>
          <w:iCs/>
          <w:sz w:val="28"/>
          <w:szCs w:val="28"/>
        </w:rPr>
        <w:t>*соревнование, экспериментальные опыты.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C151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                                               Формы контроля: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iCs/>
          <w:sz w:val="28"/>
          <w:szCs w:val="28"/>
        </w:rPr>
        <w:t>Самостоятельная работа один раз в полугодие, итоговый заче</w:t>
      </w:r>
      <w:r w:rsidRPr="00FC1517">
        <w:rPr>
          <w:rFonts w:ascii="Times New Roman" w:eastAsia="Calibri" w:hAnsi="Times New Roman" w:cs="Times New Roman"/>
          <w:sz w:val="28"/>
          <w:szCs w:val="28"/>
        </w:rPr>
        <w:t>т,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1517">
        <w:rPr>
          <w:rFonts w:ascii="Times New Roman" w:eastAsia="Calibri" w:hAnsi="Times New Roman" w:cs="Times New Roman"/>
          <w:b/>
          <w:sz w:val="28"/>
          <w:szCs w:val="28"/>
        </w:rPr>
        <w:t>Личностные, мета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C1517">
        <w:rPr>
          <w:rFonts w:ascii="Times New Roman" w:eastAsia="Calibri" w:hAnsi="Times New Roman" w:cs="Times New Roman"/>
          <w:b/>
          <w:sz w:val="28"/>
          <w:szCs w:val="28"/>
        </w:rPr>
        <w:t>пред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метные и предметные результаты </w:t>
      </w:r>
      <w:r w:rsidRPr="00FC1517">
        <w:rPr>
          <w:rFonts w:ascii="Times New Roman" w:eastAsia="Calibri" w:hAnsi="Times New Roman" w:cs="Times New Roman"/>
          <w:b/>
          <w:sz w:val="28"/>
          <w:szCs w:val="28"/>
        </w:rPr>
        <w:t>освоения содержания курса.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Программа позволяет добиваться следующих результатов:</w:t>
      </w:r>
    </w:p>
    <w:p w:rsidR="00FC1517" w:rsidRPr="00FC1517" w:rsidRDefault="00FC1517" w:rsidP="00FC151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517">
        <w:rPr>
          <w:rFonts w:ascii="Times New Roman" w:eastAsia="Calibri" w:hAnsi="Times New Roman" w:cs="Times New Roman"/>
          <w:b/>
          <w:sz w:val="28"/>
          <w:szCs w:val="28"/>
        </w:rPr>
        <w:t>Личностные:</w:t>
      </w:r>
    </w:p>
    <w:p w:rsidR="00FC1517" w:rsidRPr="00FC1517" w:rsidRDefault="00FC1517" w:rsidP="00FC151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 учащихся будут сформированы:</w:t>
      </w:r>
    </w:p>
    <w:p w:rsidR="00FC1517" w:rsidRPr="00FC1517" w:rsidRDefault="00FC1517" w:rsidP="00FC1517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умение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ясно, 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C1517">
        <w:rPr>
          <w:rFonts w:ascii="Times New Roman" w:eastAsia="Calibri" w:hAnsi="Times New Roman" w:cs="Times New Roman"/>
          <w:sz w:val="28"/>
          <w:szCs w:val="28"/>
        </w:rPr>
        <w:t>контрпримеры</w:t>
      </w:r>
      <w:proofErr w:type="spellEnd"/>
      <w:r w:rsidRPr="00FC151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C1517" w:rsidRPr="00FC1517" w:rsidRDefault="00FC1517" w:rsidP="00FC1517">
      <w:pPr>
        <w:numPr>
          <w:ilvl w:val="0"/>
          <w:numId w:val="1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умение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контролировать процесс и результат учебной математической деятельности;</w:t>
      </w:r>
    </w:p>
    <w:p w:rsidR="00FC1517" w:rsidRPr="00FC1517" w:rsidRDefault="00FC1517" w:rsidP="00FC1517">
      <w:pPr>
        <w:spacing w:after="0" w:line="276" w:lineRule="auto"/>
        <w:ind w:left="720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 учащихся могут быть сформированы:</w:t>
      </w:r>
    </w:p>
    <w:p w:rsidR="00FC1517" w:rsidRPr="00FC1517" w:rsidRDefault="00FC1517" w:rsidP="00FC1517">
      <w:pPr>
        <w:numPr>
          <w:ilvl w:val="0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критичность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мышления, умение распознавать логически некорректные высказывания, отличать гипотезу от факта;</w:t>
      </w:r>
    </w:p>
    <w:p w:rsidR="00FC1517" w:rsidRPr="00FC1517" w:rsidRDefault="00FC1517" w:rsidP="00FC1517">
      <w:pPr>
        <w:spacing w:after="0" w:line="276" w:lineRule="auto"/>
        <w:ind w:left="300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2)креативность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 мышления</w:t>
      </w:r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FC1517">
        <w:rPr>
          <w:rFonts w:ascii="Times New Roman" w:eastAsia="Calibri" w:hAnsi="Times New Roman" w:cs="Times New Roman"/>
          <w:sz w:val="28"/>
          <w:szCs w:val="28"/>
        </w:rPr>
        <w:t>инициатива, находчивость</w:t>
      </w:r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FC1517">
        <w:rPr>
          <w:rFonts w:ascii="Times New Roman" w:eastAsia="Calibri" w:hAnsi="Times New Roman" w:cs="Times New Roman"/>
          <w:sz w:val="28"/>
          <w:szCs w:val="28"/>
        </w:rPr>
        <w:t>активность  при  решении задач.</w:t>
      </w:r>
    </w:p>
    <w:p w:rsidR="00FC1517" w:rsidRPr="00FC1517" w:rsidRDefault="00FC1517" w:rsidP="00FC151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C1517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FC151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C1517" w:rsidRPr="00FC1517" w:rsidRDefault="00FC1517" w:rsidP="00FC1517">
      <w:pPr>
        <w:spacing w:after="0" w:line="276" w:lineRule="auto"/>
        <w:ind w:left="300" w:firstLine="709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b/>
          <w:sz w:val="28"/>
          <w:szCs w:val="28"/>
        </w:rPr>
        <w:t>регулятивные</w:t>
      </w:r>
      <w:proofErr w:type="gramEnd"/>
      <w:r w:rsidRPr="00FC15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учащиеся  научатся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FC1517" w:rsidRPr="00FC1517" w:rsidRDefault="00FC1517" w:rsidP="00FC1517">
      <w:pPr>
        <w:numPr>
          <w:ilvl w:val="0"/>
          <w:numId w:val="3"/>
        </w:numPr>
        <w:spacing w:after="0" w:line="276" w:lineRule="auto"/>
        <w:ind w:left="426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формулировать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и удерживать учебную задачу; </w:t>
      </w:r>
    </w:p>
    <w:p w:rsidR="00FC1517" w:rsidRPr="00FC1517" w:rsidRDefault="00FC1517" w:rsidP="00FC1517">
      <w:pPr>
        <w:spacing w:after="0" w:line="276" w:lineRule="auto"/>
        <w:ind w:left="426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2)планировать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пути достижения  целей, осознанно выбирать наиболее эффективные способы решения учебных и познавательных задач;</w:t>
      </w:r>
    </w:p>
    <w:p w:rsidR="00FC1517" w:rsidRPr="00FC1517" w:rsidRDefault="00FC1517" w:rsidP="00FC1517">
      <w:pPr>
        <w:spacing w:after="0" w:line="276" w:lineRule="auto"/>
        <w:ind w:left="426"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учащиеся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 получат  возможность научиться:</w:t>
      </w:r>
    </w:p>
    <w:p w:rsidR="00FC1517" w:rsidRPr="00FC1517" w:rsidRDefault="00FC1517" w:rsidP="00FC1517">
      <w:pPr>
        <w:spacing w:after="0" w:line="276" w:lineRule="auto"/>
        <w:ind w:left="426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1)предвидеть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возможности получения  конкретного  результата при решении задач;</w:t>
      </w:r>
    </w:p>
    <w:p w:rsidR="00FC1517" w:rsidRPr="00FC1517" w:rsidRDefault="00FC1517" w:rsidP="00FC1517">
      <w:pPr>
        <w:spacing w:after="0" w:line="276" w:lineRule="auto"/>
        <w:ind w:left="426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2)прилагать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волевые усилия и преодолевать трудности  и  препятствия на пути достижения  целей;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b/>
          <w:sz w:val="28"/>
          <w:szCs w:val="28"/>
        </w:rPr>
        <w:t>познавательные</w:t>
      </w:r>
      <w:proofErr w:type="gramEnd"/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учащиеся  научатся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lastRenderedPageBreak/>
        <w:t>1)осуществлять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выбор наиболее эффективных способов решения задач в зависимости от конкретных условий;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2)находить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в различных источниках информацию и представлять ее в понятной форме;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3) создавать и преобразовывать модели и схемы для решения задач;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учащиеся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 получат возможность научиться: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1)планировать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и осуществлять деятельность, направленную на решение задач исследовательского характера;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2)выбирать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наиболее рациональные и эффективные способы решения задач;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C1517">
        <w:rPr>
          <w:rFonts w:ascii="Times New Roman" w:eastAsia="Calibri" w:hAnsi="Times New Roman" w:cs="Times New Roman"/>
          <w:sz w:val="28"/>
          <w:szCs w:val="28"/>
        </w:rPr>
        <w:t>3) выдвигать гипотезы при решении учебных и понимать необходимость их проверки;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b/>
          <w:sz w:val="28"/>
          <w:szCs w:val="28"/>
        </w:rPr>
        <w:t>коммуникативные</w:t>
      </w:r>
      <w:proofErr w:type="gramEnd"/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учащиеся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 научатся: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1)организовывать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учебное сотрудничество и совместную деятельность с учителем и сверстниками;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2)взаимодействовать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и находить общие способы работы, работать в группе,  находить общее решение и разрешать конфликты на  основе согласования позиций и учета интересов, слушать партнера, аргументировать и отстаивать свое мнение;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3)аргументировать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свою позицию и координировать ее с позициями партнеров в сотрудничестве,  при выработке общего решения в совместной деятельности 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учащиеся  получат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  возможность  научиться: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1)продуктивно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разрешать конфликты на основе учета  интересов и позиций всех участников, договариваться и приходить к общему решению в совместной деятельности;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2)оказывать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поддержку и содействие тем, от кого зависит достижение цели в совместной деятельности.</w:t>
      </w:r>
    </w:p>
    <w:p w:rsidR="00FC1517" w:rsidRPr="00FC1517" w:rsidRDefault="00FC1517" w:rsidP="00FC151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517">
        <w:rPr>
          <w:rFonts w:ascii="Times New Roman" w:eastAsia="Calibri" w:hAnsi="Times New Roman" w:cs="Times New Roman"/>
          <w:b/>
          <w:sz w:val="28"/>
          <w:szCs w:val="28"/>
        </w:rPr>
        <w:t>Предметные: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учащиеся  научатся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1)работать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с математическим текстом, точно и грамотно выражать свои мысли в устной и  письменной речи,  применяя  математическую терминологию и символику, обосновывать суждения; 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2)выполнять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 арифметические  преобразования, применять их для решения  математических задач;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3)самостоятельно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приобретать и применять  знания в различных ситуациях при решении практических задач;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lastRenderedPageBreak/>
        <w:t>4)знать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основные способы представления и анализа статистических данных;  уметь решать задачи с помощью перебора возможных вариантов;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i/>
          <w:sz w:val="28"/>
          <w:szCs w:val="28"/>
        </w:rPr>
        <w:t>учащиеся</w:t>
      </w:r>
      <w:proofErr w:type="gramEnd"/>
      <w:r w:rsidRPr="00FC1517">
        <w:rPr>
          <w:rFonts w:ascii="Times New Roman" w:eastAsia="Calibri" w:hAnsi="Times New Roman" w:cs="Times New Roman"/>
          <w:i/>
          <w:sz w:val="28"/>
          <w:szCs w:val="28"/>
        </w:rPr>
        <w:t xml:space="preserve"> получат возможность  научиться:</w:t>
      </w:r>
    </w:p>
    <w:p w:rsidR="00FC1517" w:rsidRPr="00FC1517" w:rsidRDefault="00FC1517" w:rsidP="00FC1517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1517">
        <w:rPr>
          <w:rFonts w:ascii="Times New Roman" w:eastAsia="Calibri" w:hAnsi="Times New Roman" w:cs="Times New Roman"/>
          <w:sz w:val="28"/>
          <w:szCs w:val="28"/>
        </w:rPr>
        <w:t>1)применять</w:t>
      </w:r>
      <w:proofErr w:type="gramEnd"/>
      <w:r w:rsidRPr="00FC1517">
        <w:rPr>
          <w:rFonts w:ascii="Times New Roman" w:eastAsia="Calibri" w:hAnsi="Times New Roman" w:cs="Times New Roman"/>
          <w:sz w:val="28"/>
          <w:szCs w:val="28"/>
        </w:rPr>
        <w:t xml:space="preserve"> изученные понятия,  результаты  и методы  при решении   задач, не  сводящихся к непосредственному  применению известных алгоритмов.</w:t>
      </w:r>
    </w:p>
    <w:p w:rsidR="00FC1517" w:rsidRPr="00FC1517" w:rsidRDefault="00FC1517" w:rsidP="00FC151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1517" w:rsidRPr="00FC1517" w:rsidRDefault="00FC1517" w:rsidP="00FC1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Содержание.</w:t>
      </w:r>
    </w:p>
    <w:p w:rsidR="00FC1517" w:rsidRPr="00FC1517" w:rsidRDefault="00FC1517" w:rsidP="00FC15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17" w:rsidRPr="00FC1517" w:rsidRDefault="00FC1517" w:rsidP="00FC15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1. Вводное занятие. Логические задачи. (1 час)</w:t>
      </w:r>
    </w:p>
    <w:p w:rsidR="00FC1517" w:rsidRPr="00FC1517" w:rsidRDefault="00FC1517" w:rsidP="00FC15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517" w:rsidRPr="00FC1517" w:rsidRDefault="00FC1517" w:rsidP="00FC15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познавательного интереса учащихся, чтобы такой сложный предмет, как математика стал для них интересен, создание ситуации успеха, способствовать подвижности и гибкости мышления, воспитывать чувство товарищества.</w:t>
      </w:r>
    </w:p>
    <w:p w:rsidR="00FC1517" w:rsidRPr="00FC1517" w:rsidRDefault="00FC1517" w:rsidP="00FC15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17" w:rsidRPr="00FC1517" w:rsidRDefault="00FC1517" w:rsidP="00FC15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517" w:rsidRPr="00FC1517" w:rsidRDefault="00FC1517" w:rsidP="00FC15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proofErr w:type="gramEnd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задачи на смекалку, </w:t>
      </w:r>
    </w:p>
    <w:p w:rsidR="00FC1517" w:rsidRPr="00FC1517" w:rsidRDefault="00FC1517" w:rsidP="00FC15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</w:t>
      </w:r>
      <w:proofErr w:type="gramEnd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по использованию математических сведений на практике, в личном опыте, </w:t>
      </w:r>
    </w:p>
    <w:p w:rsidR="00FC1517" w:rsidRPr="00FC1517" w:rsidRDefault="00FC1517" w:rsidP="00FC15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</w:t>
      </w:r>
      <w:proofErr w:type="gramEnd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самостоятельной работы,</w:t>
      </w:r>
    </w:p>
    <w:p w:rsidR="00FC1517" w:rsidRPr="00FC1517" w:rsidRDefault="00FC1517" w:rsidP="00FC15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память, внимание, </w:t>
      </w:r>
    </w:p>
    <w:p w:rsidR="00FC1517" w:rsidRPr="00FC1517" w:rsidRDefault="00FC1517" w:rsidP="00FC15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proofErr w:type="gramEnd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настойчивость, упорство в достижении цели, волю, чувство коллективизма.</w:t>
      </w:r>
    </w:p>
    <w:p w:rsidR="00FC1517" w:rsidRPr="00FC1517" w:rsidRDefault="00FC1517" w:rsidP="00FC15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17" w:rsidRPr="00FC1517" w:rsidRDefault="00FC1517" w:rsidP="00FC1517">
      <w:pPr>
        <w:tabs>
          <w:tab w:val="center" w:pos="5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2.Решение алгебраических задач.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3часа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C1517" w:rsidRPr="00FC1517" w:rsidRDefault="00FC1517" w:rsidP="00FC151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517" w:rsidRPr="00FC1517" w:rsidRDefault="00FC1517" w:rsidP="00FC15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разной сложности. Решение </w:t>
      </w:r>
      <w:proofErr w:type="gramStart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 с</w:t>
      </w:r>
      <w:proofErr w:type="gramEnd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 уравнений. </w:t>
      </w:r>
    </w:p>
    <w:p w:rsidR="00FC1517" w:rsidRPr="00FC1517" w:rsidRDefault="00FC1517" w:rsidP="00FC1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3. Решение задач методом математической индукции. 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часа)</w:t>
      </w:r>
    </w:p>
    <w:p w:rsidR="00FC1517" w:rsidRPr="00FC1517" w:rsidRDefault="00FC1517" w:rsidP="00FC151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517" w:rsidRPr="00FC1517" w:rsidRDefault="00FC1517" w:rsidP="00FC1517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Чтобы развивать логическое мышление учащихся, их внимание, надо учить их находить           всевозможные способы решения задач и определять наиболее рациональные из них.</w:t>
      </w:r>
    </w:p>
    <w:p w:rsidR="00FC1517" w:rsidRPr="00FC1517" w:rsidRDefault="00FC1517" w:rsidP="00FC151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17" w:rsidRPr="00FC1517" w:rsidRDefault="00FC1517" w:rsidP="00FC151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4. Решение задач повышенной степени трудности по теме «Площадь многоугольника». (</w:t>
      </w:r>
      <w:r w:rsidR="0096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C1517" w:rsidRPr="00FC1517" w:rsidRDefault="00FC1517" w:rsidP="00FC151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задач по теме «Площадь многоугольника» рассмотреть различные способы решения одной и той же задачи.  </w:t>
      </w:r>
    </w:p>
    <w:p w:rsidR="00FC1517" w:rsidRPr="00FC1517" w:rsidRDefault="00FC1517" w:rsidP="00FC1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5. Решение олимпиадных задач. (6 часов)</w:t>
      </w:r>
    </w:p>
    <w:p w:rsidR="00FC1517" w:rsidRPr="00FC1517" w:rsidRDefault="00FC1517" w:rsidP="00B2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на разрезание фигур на одинаковые по форме части, перекраивание фигур с помощью одного, двух или нескольких разрезов по теме «Четырехугольники». Задачи на распилы, соединение цепей. Закрашивание </w:t>
      </w: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клеток в цвета при выполнен</w:t>
      </w:r>
      <w:r w:rsidR="00B2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условий для соседних клеток                                                              </w:t>
      </w:r>
      <w:r w:rsidR="00B22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.Инварианты. (3 часа)</w:t>
      </w:r>
    </w:p>
    <w:p w:rsidR="00FC1517" w:rsidRPr="00FC1517" w:rsidRDefault="00FC1517" w:rsidP="00B22C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Инвариантом некоторого преобразования называется величина или свойство, не изменяющееся при этом преобразовании. В качестве инварианта чаще всего рассматривается четность (нечетность) и остаток от деления.</w:t>
      </w:r>
    </w:p>
    <w:p w:rsidR="00FC1517" w:rsidRPr="00FC1517" w:rsidRDefault="00FC1517" w:rsidP="00FC15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Методы перебора и способы решения. </w:t>
      </w:r>
    </w:p>
    <w:p w:rsidR="00FC1517" w:rsidRPr="00FC1517" w:rsidRDefault="00FC1517" w:rsidP="00FC1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22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7. Построение графиков 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функций, содержащие переменную под знаком модуля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 часа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FC1517" w:rsidRPr="00FC1517" w:rsidRDefault="00FC1517" w:rsidP="00FC1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8. Решение геометрических задач повышенной степени трудности</w:t>
      </w:r>
      <w:r w:rsidR="00B22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темам 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«Подобные треугольники» и «Окружность»</w:t>
      </w:r>
      <w:r w:rsidR="00B22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(3часа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C1517" w:rsidRPr="00FC1517" w:rsidRDefault="00FC1517" w:rsidP="00B22C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proofErr w:type="gramStart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10</w:t>
      </w:r>
      <w:proofErr w:type="gramEnd"/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классе вызывают большие трудности у учащихся. </w:t>
      </w:r>
      <w:proofErr w:type="gramStart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 должны</w:t>
      </w:r>
      <w:proofErr w:type="gramEnd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условие задачи и заключение. Моделировать условие задачи с помощью чертежа. Опираясь на данные условия задачи, проводить необходимые рассуждения.</w:t>
      </w:r>
    </w:p>
    <w:p w:rsidR="00FC1517" w:rsidRPr="00FC1517" w:rsidRDefault="00B22C2C" w:rsidP="00FC1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C1517"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Некоторые приемы решения уравнений.</w:t>
      </w:r>
      <w:r w:rsid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часа</w:t>
      </w:r>
      <w:r w:rsidR="00FC1517"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C1517" w:rsidRPr="00FC1517" w:rsidRDefault="00FC1517" w:rsidP="00FC15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517" w:rsidRPr="00FC1517" w:rsidRDefault="00FC1517" w:rsidP="00FC1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10. Задачи на сложные </w:t>
      </w:r>
      <w:proofErr w:type="gramStart"/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проценты .</w:t>
      </w:r>
      <w:proofErr w:type="gramEnd"/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2часа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C1517" w:rsidRPr="00FC1517" w:rsidRDefault="00FC1517" w:rsidP="00FC151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517" w:rsidRPr="00FC1517" w:rsidRDefault="00FC1517" w:rsidP="00FC15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Рассказать учащимся историю появления процента. Проценты были известны индийцам еще в </w:t>
      </w:r>
      <w:r w:rsidRPr="00FC15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 Введение процентов оказалось удобным для оценки содержания одного вещества в другом.  Существуют различные задачи на вычисления процентов и действия с процентами. Познакомить учащихся со схемами </w:t>
      </w:r>
      <w:proofErr w:type="gramStart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задач</w:t>
      </w:r>
      <w:proofErr w:type="gramEnd"/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сложные проценты. В процентах измеряют рост денежного дохода, изменение производства товара и т. д. Дать понятие промилле -  тысячная доля, которая обозначается знаком 0/00, которое применяется в некоторых областях техники и в географии. </w:t>
      </w:r>
    </w:p>
    <w:p w:rsidR="00FC1517" w:rsidRPr="00FC1517" w:rsidRDefault="00FC1517" w:rsidP="00FC1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11. Кру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Эйлера 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час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C1517" w:rsidRPr="00FC1517" w:rsidRDefault="00FC1517" w:rsidP="00FC15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кругов Эйлера для решения логических задач. Изображение условия задач в виде кругов Эйлера.</w:t>
      </w:r>
    </w:p>
    <w:p w:rsidR="00FC1517" w:rsidRPr="00FC1517" w:rsidRDefault="00FC1517" w:rsidP="00FC15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Дирихле. (2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часа)</w:t>
      </w:r>
    </w:p>
    <w:p w:rsidR="00FC1517" w:rsidRPr="00FC1517" w:rsidRDefault="00FC1517" w:rsidP="00FC15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о семи кроликах, которых надо посадить в три клетки так, чтобы в каждой находилось не более двух кроликов. Задачи на доказательства с применением принципа Дирихле.</w:t>
      </w:r>
    </w:p>
    <w:p w:rsidR="00FC1517" w:rsidRPr="00FC1517" w:rsidRDefault="00FC1517" w:rsidP="00FC15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выбирать «подходящих зайцев» в задаче и строить соответствующие «клетки».  </w:t>
      </w:r>
    </w:p>
    <w:p w:rsidR="00FC1517" w:rsidRPr="00FC1517" w:rsidRDefault="00FC1517" w:rsidP="00FC1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13. Построение сечений многогранников.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часа</w:t>
      </w: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C1517" w:rsidRPr="00FC1517" w:rsidRDefault="00FC1517" w:rsidP="00FC151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15. Итоговое занятие. (1 час)</w:t>
      </w:r>
    </w:p>
    <w:p w:rsidR="00FC1517" w:rsidRPr="00FC1517" w:rsidRDefault="00FC1517" w:rsidP="00FC15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Сопровождает все темы занятий курса, приводятся высказывания о математиках и математике, случаи из жизни великих математиков. Сообщения учащихся о некоторых   великих математиках и их открытиях. </w:t>
      </w:r>
    </w:p>
    <w:p w:rsidR="00FC1517" w:rsidRDefault="00FC1517" w:rsidP="00FC15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78B" w:rsidRDefault="0096178B" w:rsidP="00FC15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78B" w:rsidRDefault="0096178B" w:rsidP="00FC151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78B" w:rsidRPr="0096178B" w:rsidRDefault="0096178B" w:rsidP="0096178B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78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</w:t>
      </w:r>
    </w:p>
    <w:p w:rsidR="0096178B" w:rsidRPr="0096178B" w:rsidRDefault="0096178B" w:rsidP="0096178B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78B">
        <w:rPr>
          <w:rFonts w:ascii="Times New Roman" w:eastAsia="Calibri" w:hAnsi="Times New Roman" w:cs="Times New Roman"/>
          <w:b/>
          <w:sz w:val="28"/>
          <w:szCs w:val="28"/>
        </w:rPr>
        <w:t>Сообщения учащихся по темам (презентации):</w:t>
      </w:r>
    </w:p>
    <w:p w:rsidR="0096178B" w:rsidRPr="0096178B" w:rsidRDefault="0096178B" w:rsidP="0096178B">
      <w:pPr>
        <w:numPr>
          <w:ilvl w:val="0"/>
          <w:numId w:val="5"/>
        </w:numPr>
        <w:spacing w:after="200" w:line="360" w:lineRule="auto"/>
        <w:ind w:left="39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178B">
        <w:rPr>
          <w:rFonts w:ascii="Times New Roman" w:eastAsia="Calibri" w:hAnsi="Times New Roman" w:cs="Times New Roman"/>
          <w:sz w:val="28"/>
          <w:szCs w:val="28"/>
        </w:rPr>
        <w:t xml:space="preserve">Математик </w:t>
      </w:r>
      <w:proofErr w:type="gramStart"/>
      <w:r w:rsidRPr="0096178B">
        <w:rPr>
          <w:rFonts w:ascii="Times New Roman" w:eastAsia="Calibri" w:hAnsi="Times New Roman" w:cs="Times New Roman"/>
          <w:sz w:val="28"/>
          <w:szCs w:val="28"/>
        </w:rPr>
        <w:t>Карл  Гаусс</w:t>
      </w:r>
      <w:proofErr w:type="gramEnd"/>
      <w:r w:rsidRPr="009617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178B" w:rsidRPr="0096178B" w:rsidRDefault="0096178B" w:rsidP="0096178B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178B">
        <w:rPr>
          <w:rFonts w:ascii="Times New Roman" w:eastAsia="Calibri" w:hAnsi="Times New Roman" w:cs="Times New Roman"/>
          <w:sz w:val="28"/>
          <w:szCs w:val="28"/>
        </w:rPr>
        <w:t>Числа: фигурные, совершенные, дружественные.</w:t>
      </w:r>
    </w:p>
    <w:p w:rsidR="0096178B" w:rsidRPr="0096178B" w:rsidRDefault="0096178B" w:rsidP="0096178B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178B">
        <w:rPr>
          <w:rFonts w:ascii="Times New Roman" w:eastAsia="Calibri" w:hAnsi="Times New Roman" w:cs="Times New Roman"/>
          <w:sz w:val="28"/>
          <w:szCs w:val="28"/>
        </w:rPr>
        <w:t xml:space="preserve">Математик  </w:t>
      </w:r>
      <w:proofErr w:type="spellStart"/>
      <w:r w:rsidRPr="0096178B">
        <w:rPr>
          <w:rFonts w:ascii="Times New Roman" w:eastAsia="Calibri" w:hAnsi="Times New Roman" w:cs="Times New Roman"/>
          <w:sz w:val="28"/>
          <w:szCs w:val="28"/>
        </w:rPr>
        <w:t>А.Н.Колмогоров</w:t>
      </w:r>
      <w:proofErr w:type="spellEnd"/>
      <w:proofErr w:type="gramEnd"/>
      <w:r w:rsidRPr="009617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178B" w:rsidRPr="0096178B" w:rsidRDefault="0096178B" w:rsidP="0096178B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178B">
        <w:rPr>
          <w:rFonts w:ascii="Times New Roman" w:eastAsia="Calibri" w:hAnsi="Times New Roman" w:cs="Times New Roman"/>
          <w:sz w:val="28"/>
          <w:szCs w:val="28"/>
        </w:rPr>
        <w:t>4.    Числа Фибоначчи.</w:t>
      </w:r>
    </w:p>
    <w:p w:rsidR="0096178B" w:rsidRPr="0096178B" w:rsidRDefault="0096178B" w:rsidP="0096178B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178B">
        <w:rPr>
          <w:rFonts w:ascii="Times New Roman" w:eastAsia="Calibri" w:hAnsi="Times New Roman" w:cs="Times New Roman"/>
          <w:sz w:val="28"/>
          <w:szCs w:val="28"/>
        </w:rPr>
        <w:t xml:space="preserve">5. Метод математической индукции. </w:t>
      </w:r>
    </w:p>
    <w:p w:rsidR="0096178B" w:rsidRPr="0096178B" w:rsidRDefault="0096178B" w:rsidP="0096178B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78B">
        <w:rPr>
          <w:rFonts w:ascii="Times New Roman" w:eastAsia="Calibri" w:hAnsi="Times New Roman" w:cs="Times New Roman"/>
          <w:b/>
          <w:sz w:val="28"/>
          <w:szCs w:val="28"/>
        </w:rPr>
        <w:t>Экспериментальные опыты:</w:t>
      </w:r>
    </w:p>
    <w:p w:rsidR="0096178B" w:rsidRPr="0096178B" w:rsidRDefault="0096178B" w:rsidP="0096178B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78B">
        <w:rPr>
          <w:rFonts w:ascii="Times New Roman" w:eastAsia="Calibri" w:hAnsi="Times New Roman" w:cs="Times New Roman"/>
          <w:sz w:val="28"/>
          <w:szCs w:val="28"/>
        </w:rPr>
        <w:t>Определить, какая из фигур среди фигур с одинаковым периметром имеет наибольшую площадь.</w:t>
      </w:r>
    </w:p>
    <w:p w:rsidR="0096178B" w:rsidRPr="0096178B" w:rsidRDefault="0096178B" w:rsidP="0096178B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78B">
        <w:rPr>
          <w:rFonts w:ascii="Times New Roman" w:eastAsia="Calibri" w:hAnsi="Times New Roman" w:cs="Times New Roman"/>
          <w:sz w:val="28"/>
          <w:szCs w:val="28"/>
        </w:rPr>
        <w:t>Переплетение колец</w:t>
      </w:r>
    </w:p>
    <w:p w:rsidR="0096178B" w:rsidRPr="0096178B" w:rsidRDefault="0096178B" w:rsidP="0096178B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78B">
        <w:rPr>
          <w:rFonts w:ascii="Times New Roman" w:eastAsia="Calibri" w:hAnsi="Times New Roman" w:cs="Times New Roman"/>
          <w:sz w:val="28"/>
          <w:szCs w:val="28"/>
        </w:rPr>
        <w:t xml:space="preserve">Лист Мебиуса. </w:t>
      </w:r>
    </w:p>
    <w:p w:rsidR="0096178B" w:rsidRPr="0096178B" w:rsidRDefault="0096178B" w:rsidP="0096178B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78B">
        <w:rPr>
          <w:rFonts w:ascii="Times New Roman" w:eastAsia="Calibri" w:hAnsi="Times New Roman" w:cs="Times New Roman"/>
          <w:b/>
          <w:sz w:val="28"/>
          <w:szCs w:val="28"/>
        </w:rPr>
        <w:t>Творческие задания:</w:t>
      </w:r>
    </w:p>
    <w:p w:rsidR="0096178B" w:rsidRPr="0096178B" w:rsidRDefault="0096178B" w:rsidP="0096178B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178B">
        <w:rPr>
          <w:rFonts w:ascii="Times New Roman" w:eastAsia="Calibri" w:hAnsi="Times New Roman" w:cs="Times New Roman"/>
          <w:sz w:val="28"/>
          <w:szCs w:val="28"/>
        </w:rPr>
        <w:t>Составить кроссворды.</w:t>
      </w:r>
    </w:p>
    <w:p w:rsidR="0096178B" w:rsidRPr="0096178B" w:rsidRDefault="0096178B" w:rsidP="0096178B">
      <w:pPr>
        <w:numPr>
          <w:ilvl w:val="0"/>
          <w:numId w:val="7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178B">
        <w:rPr>
          <w:rFonts w:ascii="Times New Roman" w:eastAsia="Calibri" w:hAnsi="Times New Roman" w:cs="Times New Roman"/>
          <w:sz w:val="28"/>
          <w:szCs w:val="28"/>
        </w:rPr>
        <w:t>Подготовить  математическую</w:t>
      </w:r>
      <w:proofErr w:type="gramEnd"/>
      <w:r w:rsidRPr="0096178B">
        <w:rPr>
          <w:rFonts w:ascii="Times New Roman" w:eastAsia="Calibri" w:hAnsi="Times New Roman" w:cs="Times New Roman"/>
          <w:sz w:val="28"/>
          <w:szCs w:val="28"/>
        </w:rPr>
        <w:t xml:space="preserve"> газету, проект . </w:t>
      </w:r>
    </w:p>
    <w:p w:rsidR="0096178B" w:rsidRPr="0096178B" w:rsidRDefault="0096178B" w:rsidP="009617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1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Литература </w:t>
      </w:r>
    </w:p>
    <w:p w:rsidR="0096178B" w:rsidRPr="0096178B" w:rsidRDefault="0096178B" w:rsidP="0096178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61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Ф.А.Бартенев «Нестандартные задачи по алгебре»</w:t>
      </w:r>
    </w:p>
    <w:p w:rsidR="0096178B" w:rsidRPr="0096178B" w:rsidRDefault="0096178B" w:rsidP="009617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1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«Просвещение» 2013г.</w:t>
      </w:r>
      <w:r w:rsidRPr="00961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6178B" w:rsidRPr="0096178B" w:rsidRDefault="0096178B" w:rsidP="009617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Я. </w:t>
      </w:r>
      <w:proofErr w:type="spellStart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Депман</w:t>
      </w:r>
      <w:proofErr w:type="spellEnd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Я. </w:t>
      </w:r>
      <w:proofErr w:type="spellStart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Виленкин</w:t>
      </w:r>
      <w:proofErr w:type="spellEnd"/>
      <w:proofErr w:type="gramStart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страницами учебника математики»                                                    М. «Просвещение» </w:t>
      </w:r>
      <w:smartTag w:uri="urn:schemas-microsoft-com:office:smarttags" w:element="metricconverter">
        <w:smartTagPr>
          <w:attr w:name="ProductID" w:val="1999 г"/>
        </w:smartTagPr>
        <w:r w:rsidRPr="009617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1999 г</w:t>
        </w:r>
      </w:smartTag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96178B" w:rsidRPr="0096178B" w:rsidRDefault="0096178B" w:rsidP="009617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>3. Ф. Ф. Нагибин</w:t>
      </w:r>
      <w:proofErr w:type="gramStart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Математическая шкатулка»                                                                           М. «Просвещение» </w:t>
      </w:r>
      <w:smartTag w:uri="urn:schemas-microsoft-com:office:smarttags" w:element="metricconverter">
        <w:smartTagPr>
          <w:attr w:name="ProductID" w:val="1998 г"/>
        </w:smartTagPr>
        <w:r w:rsidRPr="009617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1998 г</w:t>
        </w:r>
      </w:smartTag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96178B" w:rsidRPr="0096178B" w:rsidRDefault="0096178B" w:rsidP="009617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 В. А. </w:t>
      </w:r>
      <w:proofErr w:type="spellStart"/>
      <w:proofErr w:type="gramStart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Володкович</w:t>
      </w:r>
      <w:proofErr w:type="spellEnd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логических задач»  М. «Дом педагогики»  </w:t>
      </w:r>
      <w:smartTag w:uri="urn:schemas-microsoft-com:office:smarttags" w:element="metricconverter">
        <w:smartTagPr>
          <w:attr w:name="ProductID" w:val="1996 г"/>
        </w:smartTagPr>
        <w:r w:rsidRPr="009617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1996 г</w:t>
        </w:r>
      </w:smartTag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5.  Задачи международной олимпиады по математике «Кенгуру» </w:t>
      </w:r>
    </w:p>
    <w:p w:rsidR="0096178B" w:rsidRPr="0096178B" w:rsidRDefault="0096178B" w:rsidP="009617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 Газета «Математика» </w:t>
      </w:r>
    </w:p>
    <w:p w:rsidR="0096178B" w:rsidRPr="0096178B" w:rsidRDefault="0096178B" w:rsidP="009617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А.В.Фарков</w:t>
      </w:r>
      <w:proofErr w:type="spellEnd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«Математические олимпиады» 5-11 классы                                                      М. «</w:t>
      </w:r>
      <w:proofErr w:type="gramStart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Экзамен»  2009</w:t>
      </w:r>
      <w:proofErr w:type="gramEnd"/>
      <w:r w:rsidRPr="009617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A50CE" w:rsidRDefault="006A50CE">
      <w:bookmarkStart w:id="0" w:name="_GoBack"/>
      <w:bookmarkEnd w:id="0"/>
    </w:p>
    <w:sectPr w:rsidR="006A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1A54"/>
    <w:multiLevelType w:val="hybridMultilevel"/>
    <w:tmpl w:val="9E9669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A73568"/>
    <w:multiLevelType w:val="hybridMultilevel"/>
    <w:tmpl w:val="52C81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0EE3"/>
    <w:multiLevelType w:val="hybridMultilevel"/>
    <w:tmpl w:val="7278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C3EA1"/>
    <w:multiLevelType w:val="hybridMultilevel"/>
    <w:tmpl w:val="2FF89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A3B2E"/>
    <w:multiLevelType w:val="hybridMultilevel"/>
    <w:tmpl w:val="BDEEC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A5D04"/>
    <w:multiLevelType w:val="hybridMultilevel"/>
    <w:tmpl w:val="3BF800FC"/>
    <w:lvl w:ilvl="0" w:tplc="88628C8C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C390A81"/>
    <w:multiLevelType w:val="hybridMultilevel"/>
    <w:tmpl w:val="CE1A522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BF"/>
    <w:rsid w:val="006A50CE"/>
    <w:rsid w:val="0096178B"/>
    <w:rsid w:val="00B22C2C"/>
    <w:rsid w:val="00BC19BF"/>
    <w:rsid w:val="00FC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BB56F-F463-444F-A9AD-AB0267BA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6DCC-683B-4604-81D8-5E607046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2018-11-12T08:48:00Z</dcterms:created>
  <dcterms:modified xsi:type="dcterms:W3CDTF">2018-11-12T09:00:00Z</dcterms:modified>
</cp:coreProperties>
</file>