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262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по литературе для 7 класса</w:t>
      </w: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 часов в неделю-2</w:t>
      </w: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Всего-68</w:t>
      </w: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Учебный год- 2018-2019</w:t>
      </w: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Подготовила- </w:t>
      </w:r>
      <w:proofErr w:type="spellStart"/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Хабибова</w:t>
      </w:r>
      <w:proofErr w:type="spellEnd"/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М.А., учитель русского языка и литературы</w:t>
      </w: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1FB6" w:rsidRPr="002C0F93" w:rsidRDefault="00461FB6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2C0F93" w:rsidRDefault="00F53343" w:rsidP="005A026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2C0F93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</w:t>
      </w:r>
      <w:r w:rsidR="005A0262" w:rsidRPr="002C0F93">
        <w:rPr>
          <w:rFonts w:ascii="Times New Roman" w:eastAsia="Calibri" w:hAnsi="Times New Roman" w:cs="Times New Roman"/>
          <w:sz w:val="24"/>
          <w:szCs w:val="24"/>
        </w:rPr>
        <w:t>азования второго поколения (2017</w:t>
      </w:r>
      <w:r w:rsidRPr="002C0F93">
        <w:rPr>
          <w:rFonts w:ascii="Times New Roman" w:eastAsia="Calibri" w:hAnsi="Times New Roman" w:cs="Times New Roman"/>
          <w:sz w:val="24"/>
          <w:szCs w:val="24"/>
        </w:rPr>
        <w:t>г.)</w:t>
      </w:r>
    </w:p>
    <w:p w:rsidR="00F53343" w:rsidRPr="002C0F93" w:rsidRDefault="00F53343" w:rsidP="005A026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примерной программы по литературе,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стандарта;</w:t>
      </w:r>
    </w:p>
    <w:p w:rsidR="00F53343" w:rsidRPr="002C0F93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авторской программы по литературе для общеобразовательных учреждений под реакцией В.Я.Коровиной (авторы В.Я.Коров</w:t>
      </w:r>
      <w:r w:rsidR="00D7077D" w:rsidRPr="002C0F93">
        <w:rPr>
          <w:rFonts w:ascii="Times New Roman" w:eastAsia="Calibri" w:hAnsi="Times New Roman" w:cs="Times New Roman"/>
          <w:sz w:val="24"/>
          <w:szCs w:val="24"/>
        </w:rPr>
        <w:t>ина, В.П.Журавлёв,  В.И.Коровин</w:t>
      </w:r>
      <w:r w:rsidRPr="002C0F93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F53343" w:rsidRPr="002C0F93" w:rsidRDefault="00F53343" w:rsidP="005A026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 w:rsidR="005A0262" w:rsidRPr="002C0F9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A0262" w:rsidRPr="002C0F93" w:rsidRDefault="005A0262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2C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</w:t>
      </w:r>
      <w:bookmarkStart w:id="0" w:name="_GoBack"/>
      <w:bookmarkEnd w:id="0"/>
      <w:r w:rsidRPr="002C0F93">
        <w:rPr>
          <w:rFonts w:ascii="Times New Roman" w:eastAsia="Calibri" w:hAnsi="Times New Roman" w:cs="Times New Roman"/>
          <w:sz w:val="24"/>
          <w:szCs w:val="24"/>
        </w:rPr>
        <w:t>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</w:t>
      </w: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>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2C0F93" w:rsidRDefault="00F53343" w:rsidP="005A0262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2C0F93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2C0F93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2C0F93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реализации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программы основного общего образования предусматривает решение следующих </w:t>
      </w:r>
      <w:r w:rsidRPr="002C0F93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включение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2C0F93" w:rsidRDefault="00F53343" w:rsidP="005A0262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2C0F93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В основе реализации основной образовательной программы лежит </w:t>
      </w:r>
      <w:proofErr w:type="spellStart"/>
      <w:r w:rsidRPr="002C0F93">
        <w:rPr>
          <w:rFonts w:ascii="Times New Roman" w:eastAsia="Calibri" w:hAnsi="Times New Roman" w:cs="Times New Roman"/>
          <w:b/>
          <w:sz w:val="24"/>
          <w:szCs w:val="24"/>
        </w:rPr>
        <w:t>системно-деятельностный</w:t>
      </w:r>
      <w:proofErr w:type="spellEnd"/>
      <w:r w:rsidRPr="002C0F93">
        <w:rPr>
          <w:rFonts w:ascii="Times New Roman" w:eastAsia="Calibri" w:hAnsi="Times New Roman" w:cs="Times New Roman"/>
          <w:b/>
          <w:sz w:val="24"/>
          <w:szCs w:val="24"/>
        </w:rPr>
        <w:t xml:space="preserve"> подход,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2C0F93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состава;</w:t>
      </w:r>
    </w:p>
    <w:p w:rsidR="00F53343" w:rsidRPr="002C0F93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2C0F93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2C0F93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2C0F93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2C0F93" w:rsidRDefault="00F53343" w:rsidP="005A0262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2C0F93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общегуманистические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F53343" w:rsidRPr="002C0F93" w:rsidRDefault="00F53343" w:rsidP="005A026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2C0F93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2C0F93" w:rsidRDefault="00F53343" w:rsidP="005A0262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>индивидуальная и коллективная проектная деятельность.</w:t>
      </w:r>
    </w:p>
    <w:p w:rsidR="00F53343" w:rsidRPr="002C0F9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Содержание деятельности по предмету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метапредметный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статус, служат:</w:t>
      </w:r>
    </w:p>
    <w:p w:rsidR="00F53343" w:rsidRPr="002C0F93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2C0F93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самокоррекцию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F53343" w:rsidRPr="002C0F93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C0F93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перерабатывать, систематизировать информацию и предъявлять её разными способами и др.);</w:t>
      </w:r>
    </w:p>
    <w:p w:rsidR="00F53343" w:rsidRPr="002C0F93" w:rsidRDefault="00F53343" w:rsidP="005A0262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C0F93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2C0F93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  <w:proofErr w:type="gramEnd"/>
    </w:p>
    <w:p w:rsidR="00F53343" w:rsidRPr="002C0F9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в содержании учебного предмета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», «учебником жизни».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5A0262" w:rsidRPr="002C0F93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262" w:rsidRPr="002C0F93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262" w:rsidRPr="002C0F93" w:rsidRDefault="005A0262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Согласно федеральному государственному образовательному стандарту основного общего образования (ФГОС ООО 2010 г.) предмет 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«Литература»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  входит в предметную область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«Филология»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2C0F93" w:rsidRDefault="00F53343" w:rsidP="005A0262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2F2F2"/>
          <w:lang w:eastAsia="zh-CN"/>
        </w:rPr>
      </w:pPr>
      <w:r w:rsidRPr="002C0F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D7077D" w:rsidRPr="002C0F93">
        <w:rPr>
          <w:rFonts w:ascii="Times New Roman" w:eastAsia="SimSun" w:hAnsi="Times New Roman" w:cs="Times New Roman"/>
          <w:sz w:val="24"/>
          <w:szCs w:val="24"/>
          <w:lang w:eastAsia="zh-CN"/>
        </w:rPr>
        <w:t>Программа рассчитана на  68 часов (2</w:t>
      </w:r>
      <w:r w:rsidRPr="002C0F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часа в неделю)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D7077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ПРЕДМЕТА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теоретико-литературных знаний, на определённых способах и видах учебной деятельности.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2C0F93" w:rsidRDefault="00F53343" w:rsidP="005A026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2C0F93" w:rsidRDefault="00F53343" w:rsidP="005A026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2C0F93" w:rsidRDefault="00F53343" w:rsidP="005A0262">
      <w:pPr>
        <w:shd w:val="clear" w:color="auto" w:fill="FFFFFF"/>
        <w:spacing w:before="122" w:line="240" w:lineRule="auto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Изображение человека как важнейшая идейно-нрав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ственная проблема литературы. Взаимосвязь характеров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обстоятельств в художественном произведении. Труд чело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Предания.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2C0F93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2C0F93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2C0F93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2C0F93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ние мирного труда.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Микула — носитель лучших человечес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ких качеств (трудолюбие, мастерство, чувство собственного достоинства,  доброта,   щедрость,   физическая   сила).</w:t>
      </w:r>
      <w:proofErr w:type="gramEnd"/>
    </w:p>
    <w:p w:rsidR="00F53343" w:rsidRPr="002C0F93" w:rsidRDefault="00F53343" w:rsidP="005A0262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2C0F93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2C0F93" w:rsidRDefault="00F53343" w:rsidP="005A0262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ДРЕВНЕРУССКОЙ ЛИТЕРАТУРЫ  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2C0F93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ности.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Народно-поэтические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 мотивы в повести.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2C0F93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2C0F93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РУССКОЙ ЛИТЕРАТУРЫ 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2C0F9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2C0F93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2C0F93" w:rsidRDefault="00F53343" w:rsidP="005A0262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2C0F9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РУССКОЙ ЛИТЕРАТУРЫ 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</w:t>
      </w:r>
    </w:p>
    <w:p w:rsidR="00F53343" w:rsidRPr="002C0F93" w:rsidRDefault="00F53343" w:rsidP="005A0262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2C0F93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2C0F93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2C0F93" w:rsidRDefault="00F53343" w:rsidP="005A0262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2C0F93">
        <w:rPr>
          <w:rFonts w:ascii="Times New Roman" w:eastAsia="Calibri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2C0F93" w:rsidRDefault="00F53343" w:rsidP="005A0262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</w:t>
      </w:r>
      <w:proofErr w:type="gramStart"/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в</w:t>
      </w:r>
      <w:proofErr w:type="gramEnd"/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proofErr w:type="gramStart"/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Чудовом</w:t>
      </w:r>
      <w:proofErr w:type="gramEnd"/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монастыре). </w:t>
      </w:r>
      <w:r w:rsidRPr="002C0F93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2C0F93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2C0F93" w:rsidRDefault="00F53343" w:rsidP="005A0262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2C0F93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Трагическое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Песня про царя</w:t>
      </w:r>
      <w:proofErr w:type="gramEnd"/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Ивана Васильевича, молодого опрични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2C0F93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2C0F93" w:rsidRDefault="00F53343" w:rsidP="005A0262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Особенности сюжета поэмы. Авторское отношение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изображаемому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2C0F93" w:rsidRDefault="00F53343" w:rsidP="005A0262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2C0F93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2C0F93" w:rsidRDefault="00F53343" w:rsidP="005A0262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2C0F93" w:rsidRDefault="00F53343" w:rsidP="005A0262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2C0F93" w:rsidRDefault="00F53343" w:rsidP="005A0262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шение к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бесправным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обездоленным. Мастерство в изоб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2C0F93" w:rsidRDefault="00F53343" w:rsidP="005A0262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Стихотворения в прозе.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2C0F9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Нрав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2C0F93" w:rsidRDefault="00F53343" w:rsidP="005A0262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2C0F93" w:rsidRDefault="00F53343" w:rsidP="005A0262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2C0F93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2C0F93" w:rsidRDefault="00F53343" w:rsidP="005A0262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«Размышления у парадного подъезда».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2C0F93" w:rsidRDefault="00F53343" w:rsidP="005A0262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2C0F9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2C0F93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2C0F93" w:rsidRDefault="00F53343" w:rsidP="005A0262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2C0F93" w:rsidRDefault="00F53343" w:rsidP="005A0262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2C0F93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2C0F93" w:rsidRDefault="00F53343" w:rsidP="005A0262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2C0F93" w:rsidRDefault="00F53343" w:rsidP="005A0262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2C0F9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2C0F93" w:rsidRDefault="00F53343" w:rsidP="005A0262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2C0F93" w:rsidRDefault="00F53343" w:rsidP="005A0262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2C0F93" w:rsidRDefault="00F53343" w:rsidP="005A0262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«Край  ты   мой,   родимый  край…» (обзор)</w:t>
      </w:r>
    </w:p>
    <w:p w:rsidR="00F53343" w:rsidRPr="002C0F93" w:rsidRDefault="00F53343" w:rsidP="005A0262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2C0F93" w:rsidRDefault="00F53343" w:rsidP="005A0262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2C0F93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2C0F93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РУССКОЙ ЛИТЕРАТУРЫ 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F53343" w:rsidRPr="002C0F93" w:rsidRDefault="00F53343" w:rsidP="005A0262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2C0F93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2C0F93" w:rsidRDefault="00F53343" w:rsidP="005A0262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2C0F93" w:rsidRDefault="00F53343" w:rsidP="005A0262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t xml:space="preserve">«Детство».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ражение «свинцовых мерзостей жизни». Дед Каширин.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«Яр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Изображение быта и характеров. Вера в творческие силы народа.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(«Легенда  о </w:t>
      </w:r>
      <w:proofErr w:type="spellStart"/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>Данко</w:t>
      </w:r>
      <w:proofErr w:type="spellEnd"/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>»).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2C0F93" w:rsidRDefault="00F53343" w:rsidP="005A0262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2C0F9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2C0F93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2C0F93" w:rsidRDefault="00F53343" w:rsidP="005A0262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2C0F93" w:rsidRDefault="00F53343" w:rsidP="005A0262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lastRenderedPageBreak/>
        <w:t xml:space="preserve">«Хорошее отношение к лошадям». </w:t>
      </w:r>
      <w:r w:rsidRPr="002C0F9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2C0F93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2C0F93" w:rsidRDefault="00F53343" w:rsidP="005A0262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</w:t>
      </w:r>
      <w:proofErr w:type="gramStart"/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Кусака</w:t>
      </w:r>
      <w:proofErr w:type="gramEnd"/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2C0F9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C0F93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2C0F93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Борис Леонидович Пастернак. </w:t>
      </w:r>
      <w:r w:rsidRPr="002C0F93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2C0F93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</w:t>
      </w:r>
      <w:proofErr w:type="gramStart"/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.»</w:t>
      </w:r>
      <w:proofErr w:type="gramEnd"/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.</w:t>
      </w:r>
      <w:r w:rsidRPr="002C0F93">
        <w:rPr>
          <w:rFonts w:ascii="Times New Roman" w:eastAsia="Calibri" w:hAnsi="Times New Roman" w:cs="Times New Roman"/>
          <w:sz w:val="24"/>
          <w:szCs w:val="24"/>
        </w:rPr>
        <w:t>Картины природы, преобра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На дорогах войны</w:t>
      </w:r>
    </w:p>
    <w:p w:rsidR="00F53343" w:rsidRPr="002C0F93" w:rsidRDefault="00F53343" w:rsidP="005A0262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2C0F9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2C0F9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2C0F9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2C0F9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2C0F9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2C0F93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2C0F93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2C0F93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2C0F9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«Тихая  моя  Родина» (обзор)</w:t>
      </w:r>
    </w:p>
    <w:p w:rsidR="00F53343" w:rsidRPr="002C0F93" w:rsidRDefault="00F53343" w:rsidP="005A0262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2C0F93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2C0F93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2C0F93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2C0F93" w:rsidRDefault="00F53343" w:rsidP="005A0262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«Снега потемнеют синие</w:t>
      </w:r>
      <w:proofErr w:type="gramStart"/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.,.», «</w:t>
      </w:r>
      <w:proofErr w:type="gramEnd"/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Июль </w:t>
      </w:r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2C0F9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2C0F93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Писатели улыбаются, или  Смех Михаила Зощенко</w:t>
      </w:r>
    </w:p>
    <w:p w:rsidR="00F53343" w:rsidRPr="002C0F93" w:rsidRDefault="00F53343" w:rsidP="005A0262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грустное в рассказах писателя.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Юмор. Приёмы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комического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(развитие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</w:t>
      </w:r>
      <w:r w:rsidRPr="002C0F93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Песни  на слова  русских поэтов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F53343" w:rsidRPr="002C0F93" w:rsidRDefault="00F53343" w:rsidP="005A0262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И.А.Гофф «Русское поле», С. Есенин.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2C0F93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Из литературы  народов России</w:t>
      </w:r>
    </w:p>
    <w:p w:rsidR="00F53343" w:rsidRPr="002C0F93" w:rsidRDefault="00F53343" w:rsidP="005A0262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2C0F93" w:rsidRDefault="00F53343" w:rsidP="005A0262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2C0F93" w:rsidRDefault="00F53343" w:rsidP="005A0262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2C0F93" w:rsidRDefault="00F53343" w:rsidP="005A0262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ИЗ  ЗАРУБЕЖНОЙ  ЛИТЕРАТУРЫ</w:t>
      </w:r>
    </w:p>
    <w:p w:rsidR="00F53343" w:rsidRPr="002C0F93" w:rsidRDefault="00F53343" w:rsidP="005A0262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2C0F93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2C0F93" w:rsidRDefault="00F53343" w:rsidP="005A0262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lastRenderedPageBreak/>
        <w:t xml:space="preserve">Джордж Гордон Байрон. «Душа моя мрачна…». </w:t>
      </w:r>
      <w:r w:rsidRPr="002C0F93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gramStart"/>
      <w:r w:rsidRPr="002C0F93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</w:t>
      </w:r>
      <w:proofErr w:type="gramEnd"/>
      <w:r w:rsidRPr="002C0F93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.Г.Байрона. Дж.Г. Байрон и русская литература.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2C0F93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2C0F93" w:rsidRDefault="00F53343" w:rsidP="005A0262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2C0F93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2C0F93" w:rsidRDefault="00F53343" w:rsidP="005A0262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2C0F93" w:rsidRDefault="00F53343" w:rsidP="005A0262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2C0F93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2C0F9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Жертвенность во имя любви.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Смешное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 возвышенное в рассказе.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2C0F93" w:rsidRDefault="00F53343" w:rsidP="005A0262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2C0F93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2C0F93" w:rsidRDefault="00F53343" w:rsidP="005A0262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Рей Дуглас </w:t>
      </w:r>
      <w:proofErr w:type="spellStart"/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C0F9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2C0F93">
        <w:rPr>
          <w:rFonts w:ascii="Times New Roman" w:eastAsia="Calibri" w:hAnsi="Times New Roman" w:cs="Times New Roman"/>
          <w:sz w:val="24"/>
          <w:szCs w:val="24"/>
        </w:rPr>
        <w:t>. Фантастика в художественной литературе (развитие представлений).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Развитие речи.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2C0F9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  <w:proofErr w:type="gramEnd"/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  <w:proofErr w:type="gramEnd"/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2C0F93" w:rsidRDefault="00F53343" w:rsidP="005A0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Свободное владение письменной речью в объеме курса литературы, изучаемого школьниками в 5—9 классах.</w:t>
      </w:r>
    </w:p>
    <w:p w:rsidR="00F53343" w:rsidRPr="002C0F93" w:rsidRDefault="00F53343" w:rsidP="005A02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2C0F93" w:rsidRDefault="00F53343" w:rsidP="005A026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C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2C0F93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2C0F93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2C0F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C0F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2C0F93" w:rsidRDefault="00F53343" w:rsidP="005A0262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сочинения на литературную тему,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2C0F93" w:rsidRDefault="00F53343" w:rsidP="005A0262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план, использовать различные  источники информации  для решения коммуникативных задач.</w:t>
      </w:r>
    </w:p>
    <w:p w:rsidR="00F53343" w:rsidRPr="002C0F93" w:rsidRDefault="00F53343" w:rsidP="005A0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Использовать</w:t>
      </w:r>
    </w:p>
    <w:p w:rsidR="00F53343" w:rsidRPr="002C0F93" w:rsidRDefault="00F53343" w:rsidP="005A0262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2C0F93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2C0F93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2C0F93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2C0F93" w:rsidRDefault="00F53343" w:rsidP="005A0262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2C0F93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2C0F93" w:rsidRDefault="00F53343" w:rsidP="005A026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2C0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пересказ </w:t>
      </w: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>(подробный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343" w:rsidRPr="002C0F93" w:rsidRDefault="00F53343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2C0F93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10A5" w:rsidRPr="002C0F93" w:rsidRDefault="007D10A5" w:rsidP="005A0262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МАТЕРИАЛЬНО-ТЕХНИЧЕСКОГО ОБЕСПЕЧЕНИЯ ОБРАЗОВАТЕЛЬНОГО ПРОЦЕССА</w:t>
      </w:r>
      <w:r w:rsidRPr="002C0F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0A5" w:rsidRPr="002C0F93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2C0F93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2C0F93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. Учреждений с прил. на электрон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осителе: в 2 ч. / В.Я.Коровина, В.П.Журавлёв, В.И.</w:t>
      </w:r>
      <w:r w:rsidR="005A0262" w:rsidRPr="002C0F93">
        <w:rPr>
          <w:rFonts w:ascii="Times New Roman" w:eastAsia="Calibri" w:hAnsi="Times New Roman" w:cs="Times New Roman"/>
          <w:sz w:val="24"/>
          <w:szCs w:val="24"/>
        </w:rPr>
        <w:t>Коровин. – М.: Просвещение, 2017</w:t>
      </w:r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2C0F93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класс/в.Я.Коровина, В.И.Коровин, В.П.Жу</w:t>
      </w:r>
      <w:r w:rsidR="00A06ED0" w:rsidRPr="002C0F93">
        <w:rPr>
          <w:rFonts w:ascii="Times New Roman" w:eastAsia="Calibri" w:hAnsi="Times New Roman" w:cs="Times New Roman"/>
          <w:sz w:val="24"/>
          <w:szCs w:val="24"/>
        </w:rPr>
        <w:t>равлёв. – М.:  Просвещение, 2017</w:t>
      </w:r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10A5" w:rsidRPr="002C0F93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Коровина В.Я. Фонохрестоматия к учебнику «Литература. 7 класс» (Электронный ресурс)/ В.Я.Коровина, В.П.Журавлёв, В.И.Коровин.</w:t>
      </w:r>
      <w:r w:rsidR="00A06ED0" w:rsidRPr="002C0F93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2017</w:t>
      </w:r>
    </w:p>
    <w:p w:rsidR="007D10A5" w:rsidRPr="002C0F93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Литература. Программы общеобразовательных учреждений. 5-11- классы (базовый уровень)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од ред. В.Я.Коровиной – М.: Просвещение, 2010.</w:t>
      </w:r>
    </w:p>
    <w:p w:rsidR="007D10A5" w:rsidRPr="002C0F93" w:rsidRDefault="007D10A5" w:rsidP="005A0262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Литература. Рабочие программы. Предметная линия учебников под редакцией В.Я.Коровиной. 5-9 классы: пособие для учителей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. Учреждений / В.Я.Коровина (и др.); под ред. В.Я.Коровиной. – М.: Просвещение, 2011.</w:t>
      </w:r>
    </w:p>
    <w:p w:rsidR="007D10A5" w:rsidRPr="002C0F93" w:rsidRDefault="007D10A5" w:rsidP="005A0262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А.Г.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подход в разработке стандартов нового поколения. М.: Педагогика, 2009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. - М.: ВАКО, 2005.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Концепция Федеральных государственных образовательных стандартов общего образования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>/ П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од ред.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А.М.Кондакова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, А.А.Кузнецова. М.: Просвещение, 2008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2C0F93" w:rsidRDefault="007D10A5" w:rsidP="005A0262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Р.И. Учимся читать лирическое произведение. - М.: Дрофа, 2007.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2. Коровина В.Я. и др. Литература: Учебник-хрестоматия для 6 класса: В 2ч. - М.: Просвещение, 2006.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2C0F93">
        <w:rPr>
          <w:rFonts w:ascii="Times New Roman" w:eastAsia="Calibri" w:hAnsi="Times New Roman" w:cs="Times New Roman"/>
          <w:sz w:val="24"/>
          <w:szCs w:val="24"/>
        </w:rPr>
        <w:t>-</w:t>
      </w:r>
      <w:r w:rsidRPr="002C0F93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ост. В.Я.Коровина, В.П.Журавлев, В.И.Коровин. - М.: Просвещение, 2008.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Маранцман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В.Г. Времена года: Рабочая тетрадь по литературе для 5-6 классов. - СПб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Про</w:t>
      </w:r>
      <w:r w:rsidRPr="002C0F93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Г.А., Соколова Л.Э., </w:t>
      </w:r>
      <w:proofErr w:type="spellStart"/>
      <w:r w:rsidRPr="002C0F93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И.П., Емельянова Т.В. Как написать сочинение?: Рабочая тетрадь для 5-8 классов. - СПб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Просвещение, 2006.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</w:t>
      </w:r>
      <w:proofErr w:type="gramStart"/>
      <w:r w:rsidRPr="002C0F93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2C0F93">
        <w:rPr>
          <w:rFonts w:ascii="Times New Roman" w:eastAsia="Calibri" w:hAnsi="Times New Roman" w:cs="Times New Roman"/>
          <w:sz w:val="24"/>
          <w:szCs w:val="24"/>
        </w:rPr>
        <w:t>ост. Т.В. Зуева. - М.: Просвещение, 2005.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2C0F93" w:rsidRDefault="007D10A5" w:rsidP="005A0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F93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2C0F93" w:rsidRDefault="007D10A5" w:rsidP="005A0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2C0F93" w:rsidRDefault="007D10A5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ED0" w:rsidRPr="002C0F93" w:rsidRDefault="00A06ED0" w:rsidP="005A02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2C0F93" w:rsidRDefault="007D10A5" w:rsidP="005A02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0F93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2C0F93" w:rsidRDefault="007D10A5" w:rsidP="005A026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7D10A5" w:rsidRPr="002C0F93" w:rsidRDefault="00715A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5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http://school-collection.edu.ru/catalog/rubr/18ece49a-69cc-4218-9c48-88eb1faee117/116184/?interface=teacher&amp;class=47&amp;subject=10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</w:t>
      </w:r>
    </w:p>
    <w:p w:rsidR="007D10A5" w:rsidRPr="002C0F93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О художественной литературе и чтении</w:t>
      </w:r>
    </w:p>
    <w:p w:rsidR="007D10A5" w:rsidRPr="002C0F93" w:rsidRDefault="00715A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6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http://school-collection.edu.ru/catalog/rubr/18ece49a-69cc-4218-9c48-88eb1faee117/116185/?interface=teacher&amp;class=47&amp;subject=10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</w:t>
      </w:r>
    </w:p>
    <w:p w:rsidR="007D10A5" w:rsidRPr="002C0F93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 xml:space="preserve">Путешествие в </w:t>
      </w:r>
      <w:proofErr w:type="spellStart"/>
      <w:r w:rsidRPr="002C0F93">
        <w:rPr>
          <w:rFonts w:ascii="Times New Roman" w:eastAsia="Calibri" w:hAnsi="Times New Roman" w:cs="Times New Roman"/>
        </w:rPr>
        <w:t>Книгоград</w:t>
      </w:r>
      <w:proofErr w:type="spellEnd"/>
    </w:p>
    <w:p w:rsidR="007D10A5" w:rsidRPr="002C0F93" w:rsidRDefault="00715A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7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http://school-collection.edu.ru/catalog/rubr/18ece49a-69cc-4218-9c48-88eb1faee117/116228/?interface=teacher&amp;class=47&amp;subject=10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</w:t>
      </w:r>
    </w:p>
    <w:p w:rsidR="007D10A5" w:rsidRPr="002C0F93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О читательском дневнике</w:t>
      </w:r>
    </w:p>
    <w:p w:rsidR="007D10A5" w:rsidRPr="002C0F93" w:rsidRDefault="00715A65" w:rsidP="005A0262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hyperlink r:id="rId8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http://school-collection.edu.ru/catalog/rubr/18ece49a-69cc-4218-9c48-88eb1faee117/116197/?interface=teacher&amp;class=47&amp;subject=10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</w:t>
      </w:r>
    </w:p>
    <w:p w:rsidR="007D10A5" w:rsidRPr="002C0F93" w:rsidRDefault="007D10A5" w:rsidP="005A026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Устное народное творчество.</w:t>
      </w:r>
    </w:p>
    <w:p w:rsidR="007D10A5" w:rsidRPr="002C0F93" w:rsidRDefault="00715A65" w:rsidP="005A026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u w:val="single"/>
        </w:rPr>
      </w:pPr>
      <w:hyperlink r:id="rId9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http://www.proshkolu.ru/user/ryabizova/folder/56392/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 Повесть временных лет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0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</w:p>
    <w:p w:rsidR="007D10A5" w:rsidRPr="002C0F93" w:rsidRDefault="007D10A5" w:rsidP="005A0262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2C0F93">
        <w:rPr>
          <w:rFonts w:ascii="Times New Roman" w:eastAsia="SimSun" w:hAnsi="Times New Roman" w:cs="Times New Roman"/>
          <w:kern w:val="1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1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http://www.proshkolu.ru/user/ryabizova/folder/24246/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 Пушкин А.С.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2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2C0F93" w:rsidRDefault="007D10A5" w:rsidP="00A06ED0">
      <w:pPr>
        <w:snapToGrid w:val="0"/>
        <w:spacing w:after="0" w:line="240" w:lineRule="auto"/>
        <w:ind w:firstLine="426"/>
        <w:contextualSpacing/>
        <w:rPr>
          <w:rFonts w:ascii="Times New Roman" w:eastAsia="Calibri" w:hAnsi="Times New Roman" w:cs="Times New Roman"/>
          <w:u w:val="single"/>
        </w:rPr>
      </w:pPr>
      <w:r w:rsidRPr="002C0F93">
        <w:rPr>
          <w:rFonts w:ascii="Times New Roman" w:eastAsia="Calibri" w:hAnsi="Times New Roman" w:cs="Times New Roman"/>
        </w:rPr>
        <w:t xml:space="preserve"> О стихотворной речи. Ритм. Стихотворный размер. Рифма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napToGrid w:val="0"/>
        <w:spacing w:after="0" w:line="240" w:lineRule="auto"/>
        <w:rPr>
          <w:rFonts w:ascii="Times New Roman" w:eastAsia="Calibri" w:hAnsi="Times New Roman" w:cs="Times New Roman"/>
        </w:rPr>
      </w:pPr>
      <w:hyperlink r:id="rId13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http://school-collection.edu.ru/catalog/rubr/31849875-94f3-46d2-a415-fa381283899a/116308/?interface=teacher&amp;class=48&amp;subject=10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</w:t>
      </w:r>
    </w:p>
    <w:p w:rsidR="007D10A5" w:rsidRPr="002C0F93" w:rsidRDefault="007D10A5" w:rsidP="005A0262">
      <w:p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2C0F93">
        <w:rPr>
          <w:rFonts w:ascii="Times New Roman" w:eastAsia="Calibri" w:hAnsi="Times New Roman" w:cs="Times New Roman"/>
        </w:rPr>
        <w:t>О рифме и строфе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4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http://www.proshkolu.ru/user/ryabizova/folder/24234/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 Лермонтов М.Ю.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5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http://school-collection.edu.ru/catalog/rubr/18ece49a-69cc-4218-9c48-88eb1faee117/116241/?interface=teacher&amp;class=47&amp;subject=10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</w:t>
      </w:r>
    </w:p>
    <w:p w:rsidR="007D10A5" w:rsidRPr="002C0F93" w:rsidRDefault="007D10A5" w:rsidP="005A0262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Эпитет и сравнение. О теме и идее художественного произведения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napToGrid w:val="0"/>
        <w:spacing w:line="240" w:lineRule="auto"/>
        <w:jc w:val="both"/>
        <w:rPr>
          <w:rFonts w:ascii="Times New Roman" w:eastAsia="Calibri" w:hAnsi="Times New Roman" w:cs="Times New Roman"/>
        </w:rPr>
      </w:pPr>
      <w:hyperlink r:id="rId16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Некрасов Н.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7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http://www.proshkolu.ru/user/ryabizova/folder/28999/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 Некрасов Н.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18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http://www.proshkolu.ru/user/ryabizova/folder/25534/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 Тургенев И.С.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hyperlink r:id="rId19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http://www.proshkolu.ru/user/ryabizova/folder/35800/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А.А.Фет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0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http://www.proshkolu.ru/user/ryabizova/folder/44283/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Чехов А.П.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1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http://www.proshkolu.ru/user/ryabizova/folder/24500/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 Бунин И.</w:t>
      </w:r>
    </w:p>
    <w:p w:rsidR="007D10A5" w:rsidRPr="002C0F93" w:rsidRDefault="00715A65" w:rsidP="00A06ED0">
      <w:pPr>
        <w:pStyle w:val="a7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22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2C0F93">
        <w:rPr>
          <w:rFonts w:ascii="Times New Roman" w:eastAsia="Calibri" w:hAnsi="Times New Roman" w:cs="Times New Roman"/>
        </w:rPr>
        <w:t xml:space="preserve"> Древнерусская литература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3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http://www.proshkolu.ru/user/ryabizova/folder/24856/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 Есенин С.А.</w:t>
      </w:r>
    </w:p>
    <w:p w:rsidR="007D10A5" w:rsidRPr="002C0F93" w:rsidRDefault="00715A65" w:rsidP="00A06ED0">
      <w:pPr>
        <w:pStyle w:val="a7"/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hyperlink r:id="rId24" w:history="1">
        <w:r w:rsidR="007D10A5" w:rsidRPr="002C0F93">
          <w:rPr>
            <w:rFonts w:ascii="Times New Roman" w:eastAsia="SimSun" w:hAnsi="Times New Roman" w:cs="Times New Roman"/>
            <w:kern w:val="1"/>
            <w:u w:val="single"/>
            <w:lang w:eastAsia="hi-IN" w:bidi="hi-IN"/>
          </w:rPr>
          <w:t>http://www.proshkolu.ru/user/ryabizova/folder/27497/</w:t>
        </w:r>
      </w:hyperlink>
      <w:r w:rsidR="007D10A5" w:rsidRPr="002C0F93">
        <w:rPr>
          <w:rFonts w:ascii="Times New Roman" w:eastAsia="SimSun" w:hAnsi="Times New Roman" w:cs="Times New Roman"/>
          <w:kern w:val="1"/>
          <w:lang w:eastAsia="hi-IN" w:bidi="hi-IN"/>
        </w:rPr>
        <w:t xml:space="preserve"> Пришвин, Паустовский</w:t>
      </w:r>
    </w:p>
    <w:p w:rsidR="007D10A5" w:rsidRPr="002C0F93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7077D" w:rsidRPr="002C0F93" w:rsidRDefault="00D7077D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D10A5" w:rsidRPr="002C0F93" w:rsidRDefault="007D10A5" w:rsidP="005A0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C0F93">
        <w:rPr>
          <w:rFonts w:ascii="Times New Roman" w:eastAsia="Calibri" w:hAnsi="Times New Roman" w:cs="Times New Roman"/>
          <w:b/>
        </w:rPr>
        <w:lastRenderedPageBreak/>
        <w:t>РЕКОМЕНДУЕМЫЕ ИНФОРМАЦИОННЫЕ РЕСУРСЫ В ИНТЕРНЕТЕ</w:t>
      </w:r>
    </w:p>
    <w:p w:rsidR="007D10A5" w:rsidRPr="002C0F93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25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wikipedia</w:t>
        </w:r>
        <w:proofErr w:type="spellEnd"/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2C0F93">
        <w:rPr>
          <w:rFonts w:ascii="Times New Roman" w:eastAsia="Calibri" w:hAnsi="Times New Roman" w:cs="Times New Roman"/>
        </w:rPr>
        <w:t>Википедия</w:t>
      </w:r>
      <w:proofErr w:type="spellEnd"/>
      <w:r w:rsidRPr="002C0F93">
        <w:rPr>
          <w:rFonts w:ascii="Times New Roman" w:eastAsia="Calibri" w:hAnsi="Times New Roman" w:cs="Times New Roman"/>
        </w:rPr>
        <w:t xml:space="preserve">». </w:t>
      </w:r>
    </w:p>
    <w:p w:rsidR="007D10A5" w:rsidRPr="002C0F93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26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krugosvet</w:t>
        </w:r>
        <w:proofErr w:type="spellEnd"/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Универсальная энциклопедия «</w:t>
      </w:r>
      <w:proofErr w:type="spellStart"/>
      <w:r w:rsidRPr="002C0F93">
        <w:rPr>
          <w:rFonts w:ascii="Times New Roman" w:eastAsia="Calibri" w:hAnsi="Times New Roman" w:cs="Times New Roman"/>
        </w:rPr>
        <w:t>Кругосвет</w:t>
      </w:r>
      <w:proofErr w:type="spellEnd"/>
      <w:r w:rsidRPr="002C0F93">
        <w:rPr>
          <w:rFonts w:ascii="Times New Roman" w:eastAsia="Calibri" w:hAnsi="Times New Roman" w:cs="Times New Roman"/>
        </w:rPr>
        <w:t xml:space="preserve">». </w:t>
      </w:r>
    </w:p>
    <w:p w:rsidR="007D10A5" w:rsidRPr="002C0F93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27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rubricon</w:t>
        </w:r>
        <w:proofErr w:type="spellEnd"/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Энциклопедия «Рубрикой». </w:t>
      </w:r>
    </w:p>
    <w:p w:rsidR="007D10A5" w:rsidRPr="002C0F93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28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slovari</w:t>
        </w:r>
        <w:proofErr w:type="spellEnd"/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Электронные словари.</w:t>
      </w:r>
    </w:p>
    <w:p w:rsidR="007D10A5" w:rsidRPr="002C0F93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29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gramota</w:t>
        </w:r>
        <w:proofErr w:type="spellEnd"/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Справочно-информационный интернет-портал «Русский язык».</w:t>
      </w:r>
    </w:p>
    <w:p w:rsidR="007D10A5" w:rsidRPr="002C0F93" w:rsidRDefault="007D10A5" w:rsidP="005A0262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30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feb</w:t>
        </w:r>
        <w:proofErr w:type="spellEnd"/>
        <w:r w:rsidRPr="002C0F93">
          <w:rPr>
            <w:rFonts w:ascii="Times New Roman" w:eastAsia="Calibri" w:hAnsi="Times New Roman" w:cs="Times New Roman"/>
          </w:rPr>
          <w:t>-</w:t>
        </w:r>
        <w:r w:rsidRPr="002C0F93">
          <w:rPr>
            <w:rFonts w:ascii="Times New Roman" w:eastAsia="Calibri" w:hAnsi="Times New Roman" w:cs="Times New Roman"/>
            <w:lang w:val="en-US"/>
          </w:rPr>
          <w:t>web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Фундаментальная электронная библиотека «Русская литература и фольклор».</w:t>
      </w:r>
    </w:p>
    <w:p w:rsidR="007D10A5" w:rsidRPr="002C0F93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>http://</w:t>
      </w:r>
      <w:hyperlink r:id="rId31" w:history="1">
        <w:r w:rsidRPr="002C0F93">
          <w:rPr>
            <w:rFonts w:ascii="Times New Roman" w:eastAsia="Calibri" w:hAnsi="Times New Roman" w:cs="Times New Roman"/>
            <w:lang w:val="en-US"/>
          </w:rPr>
          <w:t>www</w:t>
        </w:r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myfhology</w:t>
        </w:r>
        <w:proofErr w:type="spellEnd"/>
        <w:r w:rsidRPr="002C0F93">
          <w:rPr>
            <w:rFonts w:ascii="Times New Roman" w:eastAsia="Calibri" w:hAnsi="Times New Roman" w:cs="Times New Roman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Мифологическая энциклопедия.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2" w:history="1"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://</w:t>
        </w:r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window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Единое окно доступа к образовательным ресурсам</w:t>
      </w:r>
    </w:p>
    <w:p w:rsidR="007D10A5" w:rsidRPr="002C0F93" w:rsidRDefault="007D10A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2C0F93">
        <w:rPr>
          <w:rFonts w:ascii="Times New Roman" w:eastAsia="Calibri" w:hAnsi="Times New Roman" w:cs="Times New Roman"/>
        </w:rPr>
        <w:t xml:space="preserve"> </w:t>
      </w:r>
      <w:hyperlink r:id="rId33" w:history="1">
        <w:r w:rsidRPr="002C0F93">
          <w:rPr>
            <w:rFonts w:ascii="Times New Roman" w:eastAsia="Calibri" w:hAnsi="Times New Roman" w:cs="Times New Roman"/>
            <w:u w:val="single"/>
          </w:rPr>
          <w:t>http://</w:t>
        </w:r>
        <w:r w:rsidRPr="002C0F93">
          <w:rPr>
            <w:rFonts w:ascii="Times New Roman" w:eastAsia="Calibri" w:hAnsi="Times New Roman" w:cs="Times New Roman"/>
            <w:u w:val="single"/>
            <w:lang w:val="en-US"/>
          </w:rPr>
          <w:t>school</w:t>
        </w:r>
        <w:r w:rsidRPr="002C0F93">
          <w:rPr>
            <w:rFonts w:ascii="Times New Roman" w:eastAsia="Calibri" w:hAnsi="Times New Roman" w:cs="Times New Roman"/>
            <w:u w:val="single"/>
          </w:rPr>
          <w:t>-</w:t>
        </w:r>
        <w:r w:rsidRPr="002C0F93">
          <w:rPr>
            <w:rFonts w:ascii="Times New Roman" w:eastAsia="Calibri" w:hAnsi="Times New Roman" w:cs="Times New Roman"/>
            <w:u w:val="single"/>
            <w:lang w:val="en-US"/>
          </w:rPr>
          <w:t>collection</w:t>
        </w:r>
        <w:r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Pr="002C0F93">
        <w:rPr>
          <w:rFonts w:ascii="Times New Roman" w:eastAsia="Calibri" w:hAnsi="Times New Roman" w:cs="Times New Roman"/>
        </w:rPr>
        <w:t xml:space="preserve">  Каталог единой коллекции цифровых образовательных ресурсов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4" w:history="1"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http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://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fcior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 Каталог электронных образовательных ресурсов Федерального центра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5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katalog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iot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Образовательные ресурсы сети Интернет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6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it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-</w:t>
        </w:r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n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Сеть творческих учителей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7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standart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edu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Федеральный государственный образовательный стандарт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 w:cs="Times New Roman"/>
        </w:rPr>
      </w:pPr>
      <w:hyperlink r:id="rId38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mon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gov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Министерство образования и науки РФ</w:t>
      </w:r>
    </w:p>
    <w:p w:rsidR="007D10A5" w:rsidRPr="002C0F93" w:rsidRDefault="00715A65" w:rsidP="005A0262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hyperlink r:id="rId39" w:history="1">
        <w:r w:rsidR="007D10A5" w:rsidRPr="002C0F93">
          <w:rPr>
            <w:rFonts w:ascii="Times New Roman" w:eastAsia="Calibri" w:hAnsi="Times New Roman" w:cs="Times New Roman"/>
            <w:u w:val="single"/>
          </w:rPr>
          <w:t>http://</w:t>
        </w:r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www</w:t>
        </w:r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informatika</w:t>
        </w:r>
        <w:proofErr w:type="spellEnd"/>
        <w:r w:rsidR="007D10A5" w:rsidRPr="002C0F93">
          <w:rPr>
            <w:rFonts w:ascii="Times New Roman" w:eastAsia="Calibri" w:hAnsi="Times New Roman" w:cs="Times New Roman"/>
            <w:u w:val="single"/>
          </w:rPr>
          <w:t>.</w:t>
        </w:r>
        <w:proofErr w:type="spellStart"/>
        <w:r w:rsidR="007D10A5" w:rsidRPr="002C0F93">
          <w:rPr>
            <w:rFonts w:ascii="Times New Roman" w:eastAsia="Calibri" w:hAnsi="Times New Roman" w:cs="Times New Roman"/>
            <w:u w:val="single"/>
            <w:lang w:val="en-US"/>
          </w:rPr>
          <w:t>ru</w:t>
        </w:r>
        <w:proofErr w:type="spellEnd"/>
      </w:hyperlink>
      <w:r w:rsidR="007D10A5" w:rsidRPr="002C0F93">
        <w:rPr>
          <w:rFonts w:ascii="Times New Roman" w:eastAsia="Calibri" w:hAnsi="Times New Roman" w:cs="Times New Roman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D7077D" w:rsidRPr="002C0F93" w:rsidRDefault="00D7077D" w:rsidP="00D7077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</w:rPr>
      </w:pPr>
    </w:p>
    <w:p w:rsidR="00D7077D" w:rsidRPr="002C0F93" w:rsidRDefault="00D7077D" w:rsidP="00D7077D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0F93">
        <w:rPr>
          <w:rFonts w:ascii="Times New Roman" w:eastAsia="Calibri" w:hAnsi="Times New Roman" w:cs="Times New Roman"/>
          <w:b/>
          <w:sz w:val="28"/>
          <w:szCs w:val="28"/>
        </w:rPr>
        <w:t>Календарн</w:t>
      </w:r>
      <w:proofErr w:type="gramStart"/>
      <w:r w:rsidRPr="002C0F93">
        <w:rPr>
          <w:rFonts w:ascii="Times New Roman" w:eastAsia="Calibri" w:hAnsi="Times New Roman" w:cs="Times New Roman"/>
          <w:b/>
          <w:sz w:val="28"/>
          <w:szCs w:val="28"/>
        </w:rPr>
        <w:t>о-</w:t>
      </w:r>
      <w:proofErr w:type="gramEnd"/>
      <w:r w:rsidRPr="002C0F93">
        <w:rPr>
          <w:rFonts w:ascii="Times New Roman" w:eastAsia="Calibri" w:hAnsi="Times New Roman" w:cs="Times New Roman"/>
          <w:b/>
          <w:sz w:val="28"/>
          <w:szCs w:val="28"/>
        </w:rPr>
        <w:t xml:space="preserve"> тематическое планирование</w:t>
      </w:r>
    </w:p>
    <w:p w:rsidR="007D10A5" w:rsidRPr="002C0F93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</w:rPr>
      </w:pPr>
    </w:p>
    <w:tbl>
      <w:tblPr>
        <w:tblStyle w:val="aa"/>
        <w:tblW w:w="15877" w:type="dxa"/>
        <w:tblInd w:w="-34" w:type="dxa"/>
        <w:tblLayout w:type="fixed"/>
        <w:tblLook w:val="04A0"/>
      </w:tblPr>
      <w:tblGrid>
        <w:gridCol w:w="577"/>
        <w:gridCol w:w="10"/>
        <w:gridCol w:w="3530"/>
        <w:gridCol w:w="10"/>
        <w:gridCol w:w="4417"/>
        <w:gridCol w:w="10"/>
        <w:gridCol w:w="2517"/>
        <w:gridCol w:w="30"/>
        <w:gridCol w:w="10"/>
        <w:gridCol w:w="2178"/>
        <w:gridCol w:w="28"/>
        <w:gridCol w:w="10"/>
        <w:gridCol w:w="2550"/>
      </w:tblGrid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Новые термины и слова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 на уроке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Д\</w:t>
            </w:r>
            <w:proofErr w:type="gramStart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познакомить с советами по технике чтения, значением вдумчивого чтения, помогающего запоминать, обдумывать, представлять себя в гуще событий; развивать воображение, пополнить словарный запас.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Талантливый писатель-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Талантливый читатель-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Творческое воображение-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Читать вдумчиво-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Найти точные слова-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Стремление к лучшему-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текста, составление плана прочитанной статьи, объяснение метафорической природы художественного образа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Пересказ статьи по составленному плану</w:t>
            </w:r>
          </w:p>
        </w:tc>
      </w:tr>
      <w:tr w:rsidR="00D7077D" w:rsidRPr="002C0F93" w:rsidTr="00D7077D">
        <w:tblPrEx>
          <w:tblLook w:val="0000"/>
        </w:tblPrEx>
        <w:trPr>
          <w:trHeight w:val="1689"/>
        </w:trPr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Предания. Поэтическая автобиография народа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before="120" w:line="252" w:lineRule="auto"/>
              <w:ind w:firstLine="360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>знакомство с понятием «предание», использованием этого жанра фольклора в произведениях писателей; знакомство с героями преданий – государственными деятелями.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Содержит сведения-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Родоначальник первой княжеской династии-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Цикл сказаний-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Петровская эпоха-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Раскованность в поведении героев-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Землепашцы-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Мастеровые-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Предания-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pStyle w:val="ParagraphStyle"/>
              <w:spacing w:before="60"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lastRenderedPageBreak/>
              <w:t xml:space="preserve"> краткий пересказ, аналитическая беседа, выразительное чтение.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преданий на с.8-10 , сохранив особенности языка повествования</w:t>
            </w:r>
          </w:p>
        </w:tc>
      </w:tr>
      <w:tr w:rsidR="00D7077D" w:rsidRPr="002C0F93" w:rsidTr="00D7077D">
        <w:tc>
          <w:tcPr>
            <w:tcW w:w="57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Эпос народов мира. Былина «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 xml:space="preserve">познакомить со статьей учебника (составление простого плана), с главными героями былин, с композицией, художественными особенностями, собиранием и исполнением былины, с циклами былин, их темами; отметить уважение к крестьянскому труду; развитие речи – учить </w:t>
            </w:r>
            <w:proofErr w:type="gramStart"/>
            <w:r w:rsidRPr="002C0F93">
              <w:rPr>
                <w:rFonts w:ascii="Times New Roman" w:hAnsi="Times New Roman" w:cs="Times New Roman"/>
              </w:rPr>
              <w:t>логически</w:t>
            </w:r>
            <w:proofErr w:type="gramEnd"/>
            <w:r w:rsidRPr="002C0F93">
              <w:rPr>
                <w:rFonts w:ascii="Times New Roman" w:hAnsi="Times New Roman" w:cs="Times New Roman"/>
              </w:rPr>
              <w:t xml:space="preserve"> мыслить, развивать воображение.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Аналитическая беседа,  пересказ текста, ответы на вопросы по статье</w:t>
            </w:r>
          </w:p>
        </w:tc>
        <w:tc>
          <w:tcPr>
            <w:tcW w:w="256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былинах, используя высказывание М. Горького об УНТ</w:t>
            </w:r>
          </w:p>
        </w:tc>
      </w:tr>
      <w:tr w:rsidR="00D7077D" w:rsidRPr="002C0F93" w:rsidTr="00D7077D">
        <w:trPr>
          <w:trHeight w:val="244"/>
        </w:trPr>
        <w:tc>
          <w:tcPr>
            <w:tcW w:w="57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Былина «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>продолжить знакомство с былинами; прививать любовь к устному народному творчеству.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Оратай-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Орет-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Омешики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пабедья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Присошечек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отрывков из былины, нахождение в тексте описаний героев,                  </w:t>
            </w:r>
          </w:p>
        </w:tc>
        <w:tc>
          <w:tcPr>
            <w:tcW w:w="256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с. 23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былины, обратив внимание на напевность, торжественность</w:t>
            </w:r>
          </w:p>
        </w:tc>
      </w:tr>
      <w:tr w:rsidR="00D7077D" w:rsidRPr="002C0F93" w:rsidTr="00D7077D">
        <w:tc>
          <w:tcPr>
            <w:tcW w:w="57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pStyle w:val="ParagraphStyle"/>
              <w:keepNext/>
              <w:spacing w:line="252" w:lineRule="auto"/>
              <w:rPr>
                <w:rFonts w:ascii="Times New Roman" w:hAnsi="Times New Roman" w:cs="Times New Roman"/>
                <w:bCs/>
                <w:caps/>
              </w:rPr>
            </w:pPr>
            <w:r w:rsidRPr="002C0F93">
              <w:rPr>
                <w:rFonts w:ascii="Times New Roman" w:hAnsi="Times New Roman" w:cs="Times New Roman"/>
                <w:bCs/>
              </w:rPr>
              <w:t>Былина «садко»</w:t>
            </w:r>
          </w:p>
          <w:p w:rsidR="00D7077D" w:rsidRPr="002C0F93" w:rsidRDefault="002C0F93" w:rsidP="00D7077D">
            <w:pPr>
              <w:pStyle w:val="ParagraphStyle"/>
              <w:keepNext/>
              <w:spacing w:line="252" w:lineRule="auto"/>
              <w:rPr>
                <w:rFonts w:ascii="Times New Roman" w:hAnsi="Times New Roman" w:cs="Times New Roman"/>
                <w:bCs/>
                <w:caps/>
              </w:rPr>
            </w:pPr>
            <w:r w:rsidRPr="002C0F93">
              <w:rPr>
                <w:rFonts w:ascii="Times New Roman" w:hAnsi="Times New Roman" w:cs="Times New Roman"/>
                <w:bCs/>
              </w:rPr>
              <w:t>Анализ былины</w:t>
            </w:r>
          </w:p>
          <w:p w:rsidR="00D7077D" w:rsidRPr="002C0F93" w:rsidRDefault="002C0F93" w:rsidP="00D7077D">
            <w:pPr>
              <w:pStyle w:val="ParagraphStyle"/>
              <w:keepNext/>
              <w:spacing w:line="252" w:lineRule="auto"/>
              <w:rPr>
                <w:rFonts w:ascii="Times New Roman" w:hAnsi="Times New Roman" w:cs="Times New Roman"/>
                <w:bCs/>
                <w:caps/>
              </w:rPr>
            </w:pPr>
            <w:r w:rsidRPr="002C0F93">
              <w:rPr>
                <w:rFonts w:ascii="Times New Roman" w:hAnsi="Times New Roman" w:cs="Times New Roman"/>
                <w:bCs/>
              </w:rPr>
              <w:t>Разбор устаревших слов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 xml:space="preserve">продолжить знакомство с былинами, их композицией, художественными особенностями; учить </w:t>
            </w:r>
            <w:proofErr w:type="gramStart"/>
            <w:r w:rsidRPr="002C0F93">
              <w:rPr>
                <w:rFonts w:ascii="Times New Roman" w:hAnsi="Times New Roman" w:cs="Times New Roman"/>
              </w:rPr>
              <w:t>логически</w:t>
            </w:r>
            <w:proofErr w:type="gramEnd"/>
            <w:r w:rsidRPr="002C0F93">
              <w:rPr>
                <w:rFonts w:ascii="Times New Roman" w:hAnsi="Times New Roman" w:cs="Times New Roman"/>
              </w:rPr>
              <w:t xml:space="preserve"> мыслить, развивать воображение.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7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чтение.</w:t>
            </w:r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Былина «</w:t>
            </w:r>
            <w:proofErr w:type="spellStart"/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илья</w:t>
            </w:r>
            <w:proofErr w:type="spellEnd"/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муромец</w:t>
            </w:r>
            <w:proofErr w:type="spellEnd"/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соловей-разбойник</w:t>
            </w:r>
            <w:r w:rsidR="00D7077D" w:rsidRPr="002C0F93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C0F93">
              <w:rPr>
                <w:rFonts w:ascii="Times New Roman" w:hAnsi="Times New Roman" w:cs="Times New Roman"/>
              </w:rPr>
              <w:t>отрабатывать умение выявлять основные свойства характера героя, составлять его характеристику; прививать любовь к историческому прошлому родины.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Нарисовать устный словесный портрет богатыря по заданному плану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эпизода поединка Ильи Муромца с Соловьём-разбойником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сообщения о Добрыне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Никитиче и Алёше Поповиче</w:t>
            </w:r>
          </w:p>
        </w:tc>
      </w:tr>
      <w:tr w:rsidR="00D7077D" w:rsidRPr="002C0F93" w:rsidTr="00D7077D">
        <w:tc>
          <w:tcPr>
            <w:tcW w:w="57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 по репродукции</w:t>
            </w:r>
            <w:r w:rsidRPr="002C0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 картины в. Васнецова «три богатыря»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0F93">
              <w:rPr>
                <w:rFonts w:ascii="Times New Roman" w:hAnsi="Times New Roman" w:cs="Times New Roman"/>
              </w:rPr>
              <w:t>подчеркнуть  интерес  поэтов,  композиторов,  художников к историческому прошлому; учить «читать» увиденное; развивать воображение, речь.</w:t>
            </w:r>
            <w:proofErr w:type="gramEnd"/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Беседа по картине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Чтение сообщений о Добрыне Никитиче и Алёше Поповиче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Составление плана сочинения</w:t>
            </w:r>
          </w:p>
        </w:tc>
        <w:tc>
          <w:tcPr>
            <w:tcW w:w="256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«Калевала» – карело-финский</w:t>
            </w: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мифологический эпос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карело-финском эпосе; показать, как отражены в древних рунах представления северных народов о мироустройстве, о добре и зле; приоткрыть глубину идей и красоту образов древнего эпоса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Беседа по вопросам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Работа со статьей учебника (с.36-41)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Чтение вслух статьи об эпосе «Калевала» несколькими учащимися Аналитическая беседа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с.45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Подобрать по 5 пословиц на разные темы и объяснить их смысл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«Песнь о </w:t>
            </w:r>
            <w:proofErr w:type="spell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роланде</w:t>
            </w:r>
            <w:proofErr w:type="spell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» (фрагменты)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Знакомство с французским средневековым героическим эпосом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Нравственная оценка персонажей героического эпоса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отрывков из поэмы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Сравнение стихотворного и прозаического переводов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Найти в «Калевале» черты жанра: воинской повести, заговоров, свадебных, обрядовых песен, загадок</w:t>
            </w:r>
            <w:proofErr w:type="gramEnd"/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разных народов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 учащихся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Развитие их устной выразительной речи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Устные ответы на вопросы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пословиц и поговорок,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их смысла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Написать сочинение-миниатюру по одной из послови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ц(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 выбор)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С.67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Древнерусская литература</w:t>
            </w:r>
            <w:proofErr w:type="gram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</w:t>
            </w:r>
            <w:proofErr w:type="gram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овесть временных лет»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C0F93">
              <w:rPr>
                <w:rFonts w:ascii="Times New Roman" w:hAnsi="Times New Roman" w:cs="Times New Roman"/>
              </w:rPr>
              <w:t>дать понятие о древнерусской литературе, познакомить с широким охватом ею жизни, с поучениями Владимира Мономаха; показать их актуальность в наши дни.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Келья-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Литературовед-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Вязь-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Златокузнец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среброкузнец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сканный</w:t>
            </w:r>
            <w:proofErr w:type="spellEnd"/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мастер-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Оклад-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Тиун-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Отрок-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фрагментов произведений древнерусской литературы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Поиск в тексте незнакомых слов и определение их значения с помощью словаря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древнерусской литературы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с.71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«Из похвалы Ярославу и книгам» и «Поучения Владимира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Маномаха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«Повесть о </w:t>
            </w:r>
            <w:proofErr w:type="spell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петре</w:t>
            </w:r>
            <w:proofErr w:type="spell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февронии</w:t>
            </w:r>
            <w:proofErr w:type="spell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муромских</w:t>
            </w:r>
            <w:proofErr w:type="spell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 xml:space="preserve">познакомить с повестью о Петре и </w:t>
            </w:r>
            <w:proofErr w:type="spellStart"/>
            <w:r w:rsidRPr="002C0F93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2C0F93">
              <w:rPr>
                <w:rFonts w:ascii="Times New Roman" w:hAnsi="Times New Roman" w:cs="Times New Roman"/>
              </w:rPr>
              <w:t xml:space="preserve"> Муромских; показать, как раскрываются в древнерусской литературе темы любви, верности слову и долгу, святости поступков и желаний.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i/>
              </w:rPr>
            </w:pPr>
            <w:r w:rsidRPr="002C0F93">
              <w:rPr>
                <w:rFonts w:ascii="Times New Roman" w:hAnsi="Times New Roman" w:cs="Times New Roman"/>
                <w:iCs/>
              </w:rPr>
              <w:t>Чадолюбивые-</w:t>
            </w:r>
          </w:p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</w:rPr>
            </w:pPr>
            <w:r w:rsidRPr="002C0F93">
              <w:rPr>
                <w:rFonts w:ascii="Times New Roman" w:hAnsi="Times New Roman" w:cs="Times New Roman"/>
                <w:iCs/>
              </w:rPr>
              <w:t>Искони</w:t>
            </w:r>
            <w:r w:rsidRPr="002C0F93">
              <w:rPr>
                <w:rFonts w:ascii="Times New Roman" w:hAnsi="Times New Roman" w:cs="Times New Roman"/>
                <w:lang w:val="vi-VN"/>
              </w:rPr>
              <w:t>́́</w:t>
            </w:r>
            <w:r w:rsidRPr="002C0F93">
              <w:rPr>
                <w:rFonts w:ascii="Times New Roman" w:hAnsi="Times New Roman" w:cs="Times New Roman"/>
                <w:i/>
              </w:rPr>
              <w:t>-</w:t>
            </w:r>
          </w:p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</w:rPr>
            </w:pPr>
            <w:r w:rsidRPr="002C0F93">
              <w:rPr>
                <w:rFonts w:ascii="Times New Roman" w:hAnsi="Times New Roman" w:cs="Times New Roman"/>
                <w:i/>
                <w:iCs/>
                <w:caps/>
              </w:rPr>
              <w:t>п</w:t>
            </w:r>
            <w:r w:rsidRPr="002C0F93">
              <w:rPr>
                <w:rFonts w:ascii="Times New Roman" w:hAnsi="Times New Roman" w:cs="Times New Roman"/>
                <w:i/>
                <w:iCs/>
              </w:rPr>
              <w:t>оведать-</w:t>
            </w:r>
          </w:p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</w:rPr>
            </w:pPr>
            <w:r w:rsidRPr="002C0F93">
              <w:rPr>
                <w:rFonts w:ascii="Times New Roman" w:hAnsi="Times New Roman" w:cs="Times New Roman"/>
                <w:i/>
                <w:iCs/>
              </w:rPr>
              <w:t>Пронырливый</w:t>
            </w:r>
            <w:r w:rsidRPr="002C0F93">
              <w:rPr>
                <w:rFonts w:ascii="Times New Roman" w:hAnsi="Times New Roman" w:cs="Times New Roman"/>
                <w:i/>
              </w:rPr>
              <w:t>-</w:t>
            </w:r>
          </w:p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2C0F93">
              <w:rPr>
                <w:rFonts w:ascii="Times New Roman" w:hAnsi="Times New Roman" w:cs="Times New Roman"/>
                <w:iCs/>
              </w:rPr>
              <w:t>Диви</w:t>
            </w:r>
            <w:r w:rsidRPr="002C0F93">
              <w:rPr>
                <w:rFonts w:ascii="Times New Roman" w:hAnsi="Times New Roman" w:cs="Times New Roman"/>
                <w:lang w:val="vi-VN"/>
              </w:rPr>
              <w:t>́́</w:t>
            </w:r>
            <w:proofErr w:type="spellStart"/>
            <w:r w:rsidRPr="002C0F93">
              <w:rPr>
                <w:rFonts w:ascii="Times New Roman" w:hAnsi="Times New Roman" w:cs="Times New Roman"/>
                <w:iCs/>
              </w:rPr>
              <w:t>ться</w:t>
            </w:r>
            <w:proofErr w:type="spellEnd"/>
            <w:proofErr w:type="gramEnd"/>
            <w:r w:rsidRPr="002C0F93">
              <w:rPr>
                <w:rFonts w:ascii="Times New Roman" w:hAnsi="Times New Roman" w:cs="Times New Roman"/>
                <w:i/>
              </w:rPr>
              <w:t xml:space="preserve"> -</w:t>
            </w:r>
          </w:p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  <w:i/>
              </w:rPr>
            </w:pPr>
            <w:r w:rsidRPr="002C0F93">
              <w:rPr>
                <w:rFonts w:ascii="Times New Roman" w:hAnsi="Times New Roman" w:cs="Times New Roman"/>
                <w:iCs/>
              </w:rPr>
              <w:t>Наветы</w:t>
            </w:r>
            <w:r w:rsidRPr="002C0F93">
              <w:rPr>
                <w:rFonts w:ascii="Times New Roman" w:hAnsi="Times New Roman" w:cs="Times New Roman"/>
              </w:rPr>
              <w:t>-</w:t>
            </w:r>
          </w:p>
          <w:p w:rsidR="00D7077D" w:rsidRPr="002C0F93" w:rsidRDefault="00D7077D" w:rsidP="00D7077D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  <w:iCs/>
              </w:rPr>
              <w:t>Блаженный</w:t>
            </w:r>
            <w:r w:rsidRPr="002C0F93">
              <w:rPr>
                <w:rFonts w:ascii="Times New Roman" w:hAnsi="Times New Roman" w:cs="Times New Roman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Формулирование вопросов по тексту произведения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Составление плана письменного высказывания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от лица одного из героев повести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«Что воспевает народ в героическом эпосе»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>Контроль знаний учащихся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Михаиле Васильевиче Ломоносове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жизнью и деятельностью</w:t>
            </w: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. В. Ломоносова, с его стихами,</w:t>
            </w: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 реформой в языке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>отметить широту интересов поэта и ученого; подчеркнуть особенности характера, патриотизм, уверенность в будущем русской науки и ее творцов.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Ода-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Поэма-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Трагедия-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Драма-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Сатира-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Эпиграмма-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Слыл-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Дерзать-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Утеха-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Заочная экскурсия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Выявление характерных для русской поэзии 18 века тем, образов, приёмов изображения человека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«К статуе Петра Великого»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«Оды на день восшествия…»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выразительное чтение одного из стихотворений или од, обратив внимание на особенность чтения произведений «высокого» стиля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сообщение о жизни и творчестве Гавриила Романовича Державин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инд.задание)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жизнью</w:t>
            </w: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деятельностью </w:t>
            </w:r>
            <w:proofErr w:type="gram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. Р. Державина,</w:t>
            </w: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его сатирическими произведениями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Устный рассказ о поэте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анализ его стихов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одного из стихотворений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Пушкине-лицеист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индивид)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А. С. Пушкин. Поэма «</w:t>
            </w:r>
            <w:proofErr w:type="spellStart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полтава</w:t>
            </w:r>
            <w:proofErr w:type="spellEnd"/>
            <w:r w:rsidRPr="002C0F93">
              <w:rPr>
                <w:rFonts w:ascii="Times New Roman" w:hAnsi="Times New Roman" w:cs="Times New Roman"/>
                <w:bCs/>
                <w:sz w:val="24"/>
                <w:szCs w:val="24"/>
              </w:rPr>
              <w:t>». Образы поэмы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t>подчеркнуть честность и прямоту характера поэта, смелость в обличительном изображении вельмож, восхищение храбростью простого народа, показать живость и естественность стиха.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Объяснить значение: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«Дым багровый кругами всходит к небесам»-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«В кустах рассыпались стрелки»-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«Поле роковое»-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«как пахарь, битва отдыхает»-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«И за учителей своих заздравный кубок поднимает»-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Сообщение ученика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Анализ отрывка, определение жанра произведения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Сопоставление полководцев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поэмы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«Полтава» (отрывок) Мастерство в изображении Полтавской битвы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мастерство А.С.Пушкина в изображении Полтавской битвы;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Рассмотреть образ Петра</w:t>
            </w:r>
            <w:proofErr w:type="gram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исторической и художественной точки зрения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Сопоставительный анализ репродукции картины М.В.Ломоносова «Полтавская баталия» и отрывка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«Полтавский бой» из поэмы «Полтава»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97, ответить на вопросы.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Письменный портрет Петра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и Карла12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А.С. Пушкин «Медный всадник»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Выражение чувства любви к родине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с творчеством Пушкина;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анализа стихотворения;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новым понятие</w:t>
            </w:r>
            <w:proofErr w:type="gram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метонимия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Метонимия -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отрывка наизусть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 «Песнь о вещем Олеге» и её летописный источник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балладой;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представления уч-ся о летописном источнике баллады. Прививать любовь к чтению исторической литературы о русской земле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Баллада-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Устаревшие слова: тризн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чело-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Секира-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Вещий-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Кудесник-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летописи и пушкинского текста «Песни о вещем Олеге»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Стр.108 ответить на вопросы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Пушкин-драматург. «Борис Годунов» (отрывок). Образ летописца Пимена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об исторической основе драмы, особенностях драматического произведения; развивать навыки анализа поэтического текста;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Вече-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Дьяк-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Прика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пост,кромешники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в тафьях и власяницах, игумен,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алкающий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, алкать, обет, схима, зане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Литературоведческое исследование: сравнить начальный и конечный варианты текста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инсценированное чтение отрывка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А.С. Пушкина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«Станционный смотритель</w:t>
            </w:r>
            <w:proofErr w:type="gram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о маленьком человеке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навыки работы над художественной деталью;</w:t>
            </w:r>
          </w:p>
          <w:p w:rsidR="00D7077D" w:rsidRPr="002C0F93" w:rsidRDefault="00D7077D" w:rsidP="00D7077D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Учить анализу текста;</w:t>
            </w:r>
          </w:p>
          <w:p w:rsidR="00D7077D" w:rsidRPr="002C0F93" w:rsidRDefault="00D7077D" w:rsidP="00D7077D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Помочь почувствовать трагизм положения в обществе «маленького человека»;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Эпиграф, подьячий, фельдъегерь, подорожная, чиновник 6-го класса, платил прогоны за две лошади, история блудного сына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121-126 знать содержание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совершенство и человечность повести А.С. Пушкина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поведенческих ситуаций героев повести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Стр.127-134 знать содержание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сочинению по повести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Классное сочинение «Образ Самсона </w:t>
            </w:r>
            <w:proofErr w:type="spellStart"/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Вырина</w:t>
            </w:r>
            <w:proofErr w:type="spellEnd"/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повести»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 Подготовить сообщение о жизни и творчестве М.Ю.Лермонтов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индивид.)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М. Ю. Лермонтов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Душа и лира поэта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об историческом прошлом Руси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Расширить и систематизировать знания о жизни М. Ю. Лермонтова и истоках его поэзии;</w:t>
            </w:r>
          </w:p>
          <w:p w:rsidR="00D7077D" w:rsidRPr="002C0F93" w:rsidRDefault="00D7077D" w:rsidP="00D7077D">
            <w:pPr>
              <w:autoSpaceDE w:val="0"/>
              <w:autoSpaceDN w:val="0"/>
              <w:adjustRightInd w:val="0"/>
              <w:ind w:righ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Помочь учащимся проникнуться настроением стихотворений Лермонтова, почувствовать их поэтичность;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навыки выразительного чтения наизусть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Опричник-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Мёд пенный-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Стольник-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Малюта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Скуратов-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Аргамак-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Отороченный-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Выступление подготовленного учащегося, комментированное чтение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стр.141-158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Стр.158-159 ответить на вопросы 1-3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«</w:t>
            </w:r>
            <w:proofErr w:type="gram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 про царя</w:t>
            </w:r>
            <w:proofErr w:type="gram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Ивана Васильевича, молодого опричника и удалого купца Калашникова»- особенности поэтического языка поэмы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Показать своеобразие произведения, истоки которого уходят к истокам народной поэзии;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Показать особенности поэмы как лиро-эпического жанра и ее связь с фольклором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Яхонтовый-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Сваха-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Гостиный двор-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Приходская церковь-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Простоволосая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Панихида-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Анализ произведения, работа со словом, литературоведческий анализ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сравнительную характеристику Калашникова и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Кирибеевича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, подобрать цитаты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/р.</w:t>
            </w: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поэтического текста 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«Молитва»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«Ангел»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«Когда волнуется желтеющая нива…»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C0F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(кратко) учащихся с лирикой поэта; развивать умение определять темы стихов, роль 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Благодатная-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Бремя-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Внимали-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Кущами-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Томилась-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сопоставительный анализ стихотворений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одного стихотворения наизусть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Подготовиться к сочинению, стр.165, творческое задание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Сочинение-эссе «Мой Лермонтов»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жизни и творчестве Н.В. Гоголя (инд. Задание)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Н.В.Гоголь  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«Тарас </w:t>
            </w:r>
            <w:proofErr w:type="spell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Прославление боевого товарищества, осуждение предательства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исследовательские, логические и аналитические способности учащихся, актуализировать знания о таком понятии, как товарищество, героизм и предательство; совершенствовать навыки работы с текстом и умения сравнивать и обобщать;</w:t>
            </w:r>
          </w:p>
          <w:p w:rsidR="00D7077D" w:rsidRPr="002C0F93" w:rsidRDefault="00D7077D" w:rsidP="00D7077D">
            <w:pPr>
              <w:shd w:val="clear" w:color="auto" w:fill="FFFFFF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Реакция-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Взыскательность-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Бурса-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Свитка-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Пышный-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Бейбас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Мазунчик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Выступления подготовленных учащихся, словарная работа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Прочитать 1-2 главы, отобрать материал для характеристики героев, стр.170-188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 Гоголь «Тарас </w:t>
            </w:r>
            <w:proofErr w:type="spell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». Героизм и самоотверженность Тараса и его товарищей в борьбе за освобождение родной земли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 примере образа Тараса </w:t>
            </w:r>
            <w:proofErr w:type="spellStart"/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Бульбы</w:t>
            </w:r>
            <w:proofErr w:type="spellEnd"/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показать величие подвига во имя служения Родине</w:t>
            </w:r>
          </w:p>
          <w:p w:rsidR="00D7077D" w:rsidRPr="002C0F93" w:rsidRDefault="00D7077D" w:rsidP="00D7077D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имя служения Родине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Шинкарь-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Кошевой-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Саламата-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Литавры-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Пищаль-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Казан-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Фашинник-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словарная работа, аналитическая беседа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Отобрать материал для сравнительной таблицы.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сжатый пересказ глав 3-9, стр.188-229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</w:t>
            </w:r>
            <w:proofErr w:type="spell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Противопоставление Остапа </w:t>
            </w:r>
            <w:proofErr w:type="spellStart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Андрию</w:t>
            </w:r>
            <w:proofErr w:type="spellEnd"/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, смысл этого противопоставления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через сравнение образов Остапа и </w:t>
            </w:r>
            <w:proofErr w:type="spellStart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Андрия</w:t>
            </w:r>
            <w:proofErr w:type="spellEnd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вывести детей на понимание сути проблемы подвига и предательства, поднятой Гоголем в данном произведении.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Составление характеристики героев с опорой на текст, подготовка к домашнему сочинению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«Смысл противопоставления Остапа и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Андрия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077D" w:rsidRPr="002C0F93" w:rsidTr="00D7077D">
        <w:trPr>
          <w:trHeight w:val="1831"/>
        </w:trPr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 «Бирюк». Изображение быта крестьян. Характер главного героя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совершенствовать навыки характеристики героя, научиться определять авторское отношение к героям, углубить понятие о русском национальном характере. 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Бирюк-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Подбор синонимов из текста к слову «сказал»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Заочная экскурсия в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Спасское-Лутовиново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, аналитическая беседа, работа с  текстом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ересказ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текста . описание портрета Бирюка или одного дня жизни лесника – на выбор  стр.240-249, ответить на вопросы 1-4 на стр.249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И.С. Тургенев «Русский язык», «Близнецы», «Два богача».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Нравственные и человеческие взаимоотношения в стихотворениях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 повторение понятия о жанре «стихотворение в прозе», тематика и проблематика стихотворений в прозе И. С. Тургенева.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2C0F93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лирические миниатюры-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</w:pPr>
            <w:r w:rsidRPr="002C0F93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>стихия-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4B4B4B"/>
                <w:sz w:val="24"/>
                <w:szCs w:val="24"/>
                <w:shd w:val="clear" w:color="auto" w:fill="FFFFFF"/>
              </w:rPr>
              <w:t xml:space="preserve"> нравственность-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работа, знакомство со стихотворениями в прозе, сравнительная характеристика с лирическими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текстами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Стр.251 выразительно читать, ответить на вопросы 252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Одно стихотворение в прозе выучить наизусть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жизни и творчестве Н.А. Некрасова (инд. задание 2 учащимся)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Н.А.Некрасов «Русские женщины».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основа поэмы.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Величие духа русских женщин, отправившихся вслед за осужденными мужьями в Сибирь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поэмой русские женщины; создать условия для понимания образа главной героини, её поступка;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определить нравственные понятия, духовные возможности человека; способствовать развитию аналитического и выразительного чтения, построению логических высказываний.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Сенатская площадь-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Княгиня Екатерина Ивановна Трубецкая-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Медвежья полость-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Образок-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Клеймо-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Ханжество-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Выступления подготовленных учащихся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Исторический комментарий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беседа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инсценированное чтение начала поэмы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Составить характеристику героини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Н.А. Некрасов «Размышления у парадного подъезда»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Боль поэта за судьбу народа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познакомить со стихотворением Н.А.Некрасова;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определить художественного своеобразия стихотворения, тему,  настроение;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формирование умения выразительного чтения лирического произведения,   нахождения тропов;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привлечь внимание учащихся к глубокому раздумью автора о народе, его    угнетенном  положении, духовных силах  и судьбе.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Одержимый холопским недугом-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Заветным дверям-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Пышный подъезд-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Убаюканный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ласковым пением-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Работа с текстом, комментированное чтение, аналитическая беседа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стихотворения, ответить на вопросы на стр. 277-278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о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М.Е. Салтыков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Щедрине (инд.задание) , читать стр. 291-300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М.Е. Салтыков-Щедрин. Сказки. «Повесть о том, как один мужик двух генералов прокормил».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Нравственные пороки общества.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Сатира в «Повести…»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 познакомить с личностью М.Е Салтыкова – Щедрина;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анализировать художественное произведение; формировать умение вести исследование с опорой на текст художественного произведения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Иносказание-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Версия-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Сарказм-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Каллиграфия-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Рандеву-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Вавилонское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столпотворение-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Комментированное чтение произведения, выявление её особенностей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Написать характеристику одного из героев сказки от лица другого, используя лексику сказки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 М.Е. Салтыков-Щедрин «Дикий помещик». Юмор и сатира в произведении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western"/>
              <w:shd w:val="clear" w:color="auto" w:fill="FFFFFF"/>
              <w:spacing w:before="0" w:beforeAutospacing="0" w:after="0" w:afterAutospacing="0"/>
              <w:ind w:left="14" w:right="29"/>
              <w:rPr>
                <w:color w:val="000000"/>
                <w:spacing w:val="4"/>
              </w:rPr>
            </w:pPr>
            <w:r w:rsidRPr="002C0F93">
              <w:rPr>
                <w:color w:val="000000"/>
                <w:spacing w:val="4"/>
              </w:rPr>
              <w:t>раскрыть значение сказки как жанра иносказания в творчестве писателя;</w:t>
            </w:r>
          </w:p>
          <w:p w:rsidR="00D7077D" w:rsidRPr="002C0F93" w:rsidRDefault="00D7077D" w:rsidP="00D7077D">
            <w:pPr>
              <w:pStyle w:val="western"/>
              <w:shd w:val="clear" w:color="auto" w:fill="FFFFFF"/>
              <w:spacing w:before="0" w:beforeAutospacing="0" w:after="0" w:afterAutospacing="0"/>
              <w:ind w:left="14" w:right="29"/>
              <w:rPr>
                <w:color w:val="000000"/>
              </w:rPr>
            </w:pPr>
            <w:r w:rsidRPr="002C0F93">
              <w:rPr>
                <w:color w:val="000000"/>
                <w:spacing w:val="4"/>
              </w:rPr>
              <w:t xml:space="preserve"> учить размышлять над тем, какой смы</w:t>
            </w:r>
            <w:proofErr w:type="gramStart"/>
            <w:r w:rsidRPr="002C0F93">
              <w:rPr>
                <w:color w:val="000000"/>
                <w:spacing w:val="4"/>
              </w:rPr>
              <w:t>сл скр</w:t>
            </w:r>
            <w:proofErr w:type="gramEnd"/>
            <w:r w:rsidRPr="002C0F93">
              <w:rPr>
                <w:color w:val="000000"/>
                <w:spacing w:val="4"/>
              </w:rPr>
              <w:t>ывается за смешными ситуациями;</w:t>
            </w:r>
          </w:p>
          <w:p w:rsidR="00D7077D" w:rsidRPr="002C0F93" w:rsidRDefault="00D7077D" w:rsidP="00D7077D">
            <w:pPr>
              <w:pStyle w:val="western"/>
              <w:shd w:val="clear" w:color="auto" w:fill="FFFFFF"/>
              <w:spacing w:before="0" w:beforeAutospacing="0" w:after="0" w:afterAutospacing="0"/>
              <w:ind w:left="14" w:right="29"/>
              <w:rPr>
                <w:color w:val="000000"/>
                <w:spacing w:val="4"/>
              </w:rPr>
            </w:pPr>
            <w:r w:rsidRPr="002C0F93">
              <w:rPr>
                <w:color w:val="000000"/>
                <w:spacing w:val="4"/>
              </w:rPr>
              <w:t xml:space="preserve"> формировать чувство жанра и стилистических фигур;</w:t>
            </w:r>
          </w:p>
          <w:p w:rsidR="00D7077D" w:rsidRPr="002C0F93" w:rsidRDefault="00D7077D" w:rsidP="00D7077D">
            <w:pPr>
              <w:pStyle w:val="western"/>
              <w:shd w:val="clear" w:color="auto" w:fill="FFFFFF"/>
              <w:spacing w:before="0" w:beforeAutospacing="0" w:after="0" w:afterAutospacing="0"/>
              <w:ind w:left="14" w:right="29"/>
              <w:rPr>
                <w:color w:val="000000"/>
                <w:spacing w:val="4"/>
              </w:rPr>
            </w:pPr>
            <w:r w:rsidRPr="002C0F93">
              <w:rPr>
                <w:color w:val="000000"/>
                <w:spacing w:val="4"/>
              </w:rPr>
              <w:t xml:space="preserve"> углубить представления о категориях комического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сказки.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Л.Н.Толстом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Л.Н.Толстой. Повесть «Детство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автобиографическая повесть. Главы «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Maman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», «Что за человек был мой отец», «Классы»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Проявление чувств героя, беспощадность к себе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знания учеников о биографии Л.Н.Толстого и его творчестве, познакомить с особенностями его творческого метода; помочь учащимся задуматься над их взаимоотношениями </w:t>
            </w:r>
            <w:proofErr w:type="gramStart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взрослыми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Заочная экскурсия, словарная работа, комментированное чтение, беседа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Пересказ глав стр. 308-314,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стр.315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Л.Н. Толстой «Детство»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Главы «Наталья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Савишна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»,  «Детство»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продолжить</w:t>
            </w:r>
            <w:r w:rsidRPr="002C0F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</w:rPr>
              <w:t> </w:t>
            </w:r>
            <w:r w:rsidRPr="002C0F9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 xml:space="preserve">знакомство с великим писателем, анализ главы «Наталья </w:t>
            </w:r>
            <w:proofErr w:type="spellStart"/>
            <w:r w:rsidRPr="002C0F9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Савишна</w:t>
            </w:r>
            <w:proofErr w:type="spellEnd"/>
            <w:r w:rsidRPr="002C0F93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», «Детство».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Привязанность-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Самопожертвование-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Сочувствие-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Согласие-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чтение, беседа 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Пересказ глав на стр.315-321, ответить на вопросы на стр.322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Написать сочинение-миниатюру «Поступок, которым я горжусь»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ассказ «Хамелеон»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Живая картина нравов 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 о творчестве А.Чехова;</w:t>
            </w:r>
          </w:p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анализа сатирического рассказа;</w:t>
            </w:r>
          </w:p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творческих возможностей учащихся.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Хамелеон-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Городовой-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Конфискованный-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Мировой-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Заочная экскурсия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Словарная работа, знакомство с рассказом, беседа по тексту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вопросы на стр.332-333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А.П.Чехов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Рассказ «Злоумышленник»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Осмеяние трусости и угодничества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C0F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углубить представления о творческой манере Чехова, психологизме его рассказов; выявить средства раскрытия характеров персонажей.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Объяснить, как вы понимаете записи из книжки А.П.Чехова: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«Почва такая хорошая, что если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посадить в землю оглоблю, то через год вырастет тарантас»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«Лучше от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дураков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погибнуть, чем принять от них похвалу»</w:t>
            </w: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произведения, ответы на вопросы, словарная работа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пересказ,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стр.339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/Р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 Стихотворения русских поэтов 19 века о родной природе.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В.Жуковский «Приход весны»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И.Бунин «Родина»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А.К.Толстой «Край ты мой…», «Благовест», И. А. Бунин «Родина».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Познакомить учащихся со стихотворениями русских поэтов о родной природе;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продолжить отрабатывать навыки выразительного чтения и анализа стихотворений;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повторить сведения об изобразительно-выразительных средствах;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активизировать познавательную деятельность школьников;</w:t>
            </w:r>
          </w:p>
          <w:p w:rsidR="00D7077D" w:rsidRPr="002C0F93" w:rsidRDefault="00D7077D" w:rsidP="00D7077D">
            <w:pPr>
              <w:pStyle w:val="af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2C0F93">
              <w:rPr>
                <w:color w:val="000000"/>
              </w:rPr>
              <w:t>воспитывать интерес к предмету, любовь к родной природе.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Выучить наизусть одно стихотворение на выбор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И.А. Бунин.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Рассказ «Цифры»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Воспитание детей в семье. Герой рассказа: сложность взаимопонимания детей и взрослых.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познакомить учащихся с жизнью и творчеством И. А. Бунина, помочь понять идейное содержание рассказа «Цифры»;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развивать критическое мышление, речь, умение делать выводы и обобщения, характеризовать персонажей художественного произведения, психологически мотивировать их поступки;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воспитывать творческую, мыслящую, толерантную личность, желание понимать других людей, делать добро, умение ценить и любить близких людей.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Деликатный-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Алкать-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Работа с учебником, комментированное чтение, анализ рассказа, словарная работа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отзыв на рассказ Бунина, включив в него свои размышления по поводу героев и их поступков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жизни и творчестве М.Горького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М.Горький.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Автобиографическая повесть «Детство».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 «свинцовых мерзостей жизни»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с содержанием повести, ее героями, подчеркнуть жестокость не только взрослых, но и детей, жадность; </w:t>
            </w: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показать влияние окружающей среды на характеры и поступки детей; рассказать о добрых людях, которые оставались ими и в этих условиях.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Плицы-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Сандал-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Фармазон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Киот-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Водолив-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Голицы-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Рекрутская квитанция-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Заочная экскурсия, комментированное чтение, беседа,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словарная работа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и знать содержание глав 1-3, стр.23-57,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Дать устную характеристику «Алеша и Цыганок»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«Детство».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Изображение быта и характеров.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Вера в творческие силы народа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 с особенностями изображения характеров и быта на примере  1 и 2 глав, исследовать значимость детских лет в формировании нравственного облика человека; способствовать воспитанию качеств духовно-нравственной личности, формированию гуманистического мировоззрения.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Бодяга-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Нахлебник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Чернокнижник-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Отшельник-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Анализ глав повести, словарная работа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Стр.59-83, знать содержание глав 4-13, ответить на вопросы на стр.84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М.Горький «Легенда о </w:t>
            </w:r>
            <w:proofErr w:type="spellStart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Данко</w:t>
            </w:r>
            <w:proofErr w:type="spellEnd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 проанализировать легенду о </w:t>
            </w:r>
            <w:proofErr w:type="spellStart"/>
            <w:r w:rsidRPr="002C0F93">
              <w:rPr>
                <w:color w:val="000000"/>
              </w:rPr>
              <w:t>Данко</w:t>
            </w:r>
            <w:proofErr w:type="spellEnd"/>
            <w:r w:rsidRPr="002C0F93">
              <w:rPr>
                <w:color w:val="000000"/>
              </w:rPr>
              <w:t xml:space="preserve"> с точки зрения ее идейного и художественного своеобразия;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показать особенности раннего творчества М.Горького на примере рассказа “Старуха </w:t>
            </w:r>
            <w:proofErr w:type="spellStart"/>
            <w:r w:rsidRPr="002C0F93">
              <w:rPr>
                <w:color w:val="000000"/>
              </w:rPr>
              <w:t>Изергиль</w:t>
            </w:r>
            <w:proofErr w:type="spellEnd"/>
            <w:r w:rsidRPr="002C0F93">
              <w:rPr>
                <w:color w:val="000000"/>
              </w:rPr>
              <w:t>”;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воспитать в учащихся уважение к высоким нравственным качествам: бескорыстию, гордости, добру, служению людям.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Подымался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смрад-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Сумрак-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Очарованные-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Окунулись-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Анализ произведения, словарная работа, характеристика героев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пересказ легенды о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Данко</w:t>
            </w:r>
            <w:proofErr w:type="spellEnd"/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Л.Н.Андреев «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Кусака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bCs/>
                <w:color w:val="000000"/>
              </w:rPr>
              <w:t>«</w:t>
            </w:r>
            <w:proofErr w:type="gramStart"/>
            <w:r w:rsidRPr="002C0F93">
              <w:rPr>
                <w:bCs/>
                <w:color w:val="000000"/>
              </w:rPr>
              <w:t>Кусака</w:t>
            </w:r>
            <w:proofErr w:type="gramEnd"/>
            <w:r w:rsidRPr="002C0F93">
              <w:rPr>
                <w:bCs/>
                <w:color w:val="000000"/>
              </w:rPr>
              <w:t>» в мире людей.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bCs/>
                <w:color w:val="000000"/>
              </w:rPr>
              <w:t>Роль пейзажа в рассказе Л.Андреева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 формировать умение определять тему, идею рассказа, характеризовать героев, кратко пересказывать эпизоды; 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 развивать творческие способности учащихся, совершенствовать монологическую речь, анализировать проблемную ситуацию, способствовать формированию художественного вкуса;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 способствовать формированию гуманных чувств: любви и доброго отношения к домашним животным, ответственности за их жизнь, чувства </w:t>
            </w:r>
            <w:r w:rsidRPr="002C0F93">
              <w:rPr>
                <w:color w:val="000000"/>
              </w:rPr>
              <w:lastRenderedPageBreak/>
              <w:t>сострадания ко всему живому.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Колебалась-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Приласкали-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Тормоша-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Завизжать-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анализ рассказа, словарная работа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пересказ, ответить на вопросы на стр. 101 .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творч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В.В. Маяковский.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«Необычайное приключение, бывшее с Владимиром Маяковским летом на даче»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Своеобразие поэтического языка Маяковского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0F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личностью В.В. Маяковского, показать роль поэта в литературе революционной поры; раскрыть поэтическое кредо поэта;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 развитие логических мыслительных операций (сравнение, обобщение), внимание к слову, выделение главного, обогащение  речи.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 способствовать воспитанию эмоционально чутких людей, способных понимать и чувствовать поэзию как явление искусства.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Ретируюсь-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Степенность-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задание на стр. 111 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В.В.Маяковский «Хорошее отношение к лошадям»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Безразличие, бессердечие мещанина и гуманизм, доброта лирического героя стихотворения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создать условия для формирования читательской и литературоведческой компетенций, через усвоение содержания стихотворения «Хорошее отношение к лошадям», раскрыть гуманистический пафос произведения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Ветром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опита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Клёшить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Зазвякал-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стихотворения, словарная работа, работа с лексикой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 наизусть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А.П.Платонов «Юшка»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Душевная щедрость главного героя. Юшк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незаметный герой с большим сердцем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развивать навыки анализа литературного произведения;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 совершенствовать навыки устной и письменной творческой деятельности, умения работать в группах;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C0F93">
              <w:rPr>
                <w:color w:val="000000"/>
              </w:rPr>
              <w:t>ф</w:t>
            </w:r>
            <w:proofErr w:type="gramEnd"/>
            <w:r w:rsidRPr="002C0F93">
              <w:rPr>
                <w:color w:val="000000"/>
              </w:rPr>
              <w:t>ормировать нравственные качества личности обучающихся, умение оценивать поступки людей с нравственных позиций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Архимед-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Социолог-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Кузница-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работа с лексикой, творческая работа, беседа</w:t>
            </w: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Близкий пересказ эпизода «Юшка наедине с природой»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на стр.126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 А.П.Платонов «В прекрасном и яростном мире»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Вечные нравственные ценности в рассказе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понимания ценности раскрытия таланта в жизни человека через смысловой анализ рассказа А.П.Платонова «В прекрасном и яростном мире»</w:t>
            </w:r>
          </w:p>
        </w:tc>
        <w:tc>
          <w:tcPr>
            <w:tcW w:w="2557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творчеству А.П.Платонова и Л.Андреева, В.Маяковского, М. Горького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</w:rPr>
            </w:pPr>
            <w:r w:rsidRPr="002C0F93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540" w:type="dxa"/>
            <w:gridSpan w:val="2"/>
          </w:tcPr>
          <w:p w:rsidR="00D7077D" w:rsidRPr="002C0F93" w:rsidRDefault="002C0F93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C0F93">
              <w:rPr>
                <w:b/>
                <w:color w:val="000000"/>
              </w:rPr>
              <w:t>Тестовая контрольная работа  по теме</w:t>
            </w:r>
          </w:p>
          <w:p w:rsidR="00D7077D" w:rsidRPr="002C0F93" w:rsidRDefault="002C0F93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C0F93">
              <w:rPr>
                <w:b/>
                <w:color w:val="000000"/>
              </w:rPr>
              <w:t xml:space="preserve">«творчество и. Бунина, </w:t>
            </w:r>
            <w:proofErr w:type="gramStart"/>
            <w:r w:rsidRPr="002C0F93">
              <w:rPr>
                <w:b/>
                <w:color w:val="000000"/>
              </w:rPr>
              <w:t>м</w:t>
            </w:r>
            <w:proofErr w:type="gramEnd"/>
            <w:r w:rsidRPr="002C0F93">
              <w:rPr>
                <w:b/>
                <w:color w:val="000000"/>
              </w:rPr>
              <w:t>. Горького, л. Андреева,</w:t>
            </w:r>
          </w:p>
          <w:p w:rsidR="00D7077D" w:rsidRPr="002C0F93" w:rsidRDefault="002C0F93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2C0F93">
              <w:rPr>
                <w:b/>
                <w:color w:val="000000"/>
              </w:rPr>
              <w:t>В. Маяковского, а. Платонова»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Б.Л. Пастернаке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Б.Л. Пастернак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Слово о поэте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Стихотворения «Никого не будет в доме…», «Июль»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Картины природы, преображённые поэтическим зрением Пастернака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основными фактами биографии Б.Л.Пастернака; показать своеобразие картин природы в лирике Пастернака, способы создания поэтических образов; развивать творческие способности, навыки анализа поэтического текста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Сумерки-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Незадёрнутые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гардины-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Неотпущенная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вина-</w:t>
            </w: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Выучить одно стихотворение наизусть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жизни и творчестве Ф.Абрамова (инд. задание)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Ф. Абрамов «О чем плачут лошади?»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Эстетические и нравственн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проблемы, поднятые в рассказе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Обучать анализу эпического текста (произведения), вычленению проблем в тексте;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развивать речь и образное мышление учащихся.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воспитывать чувство ответственности (милосердие) за «братьев меньших», за тех, «кого приручил».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Выступление подготовленных учащихся о жизни и творчестве писателя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Беседа по рассказу, комментированное чтение, словарная работа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краткий и художественный пересказ рассказа (По вариантам)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Стихотворения о войне А.Ахматовой, К.М. Симонова, А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 Суркова, А,Т. Твардовского, Н,С. Тихонова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дать представление о Великой Отечественной войне, изображенной в стихах.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анализ, работа с лексикой и выразительными средствами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Выучить одно стихотворение наизусть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жизни и творчестве Е.И. Носова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Е.И.Носов.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«Кукла», «Живое пламя».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Протест против равнодушия,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бездуховности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, безразличного отношения к окружающим людям, природе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познакомить учащихся с основными фактами биографии и творчеством Е. И. Носова;</w:t>
            </w:r>
          </w:p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поговорить о падении нравственности, о губительной пошлости в жизни;</w:t>
            </w:r>
          </w:p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 работы с текстом;</w:t>
            </w:r>
          </w:p>
          <w:p w:rsidR="00D7077D" w:rsidRPr="002C0F93" w:rsidRDefault="00D7077D" w:rsidP="00D707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эмоциональную отзывчивость школьников на содержание прочитанного произведения литературы.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Омут-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норов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Денно и нощно-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Яблочная прель-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Хлёсткие шлепки-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Комментированное чтение, беседа по тексту, словарная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самостоятельно рассказ «Живое 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пламя», подготовить его краткий пересказ, ответить на вопросы 1-4 на стр.185 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Ю.П. Казаков.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«Тихое утро»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Взаимоотношения детей, взаимопомощь и взаимовыручка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C0F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у учащихся понятия гуманизма на примере конкретного литературного произведения;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воспитывать любовь к природе, гуманистические чувства: любовь и уважение к человеку, сострадание и сопереживание.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Рига-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Косарь-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нахождение в тексте произведения художественно-выразительных средств, объяснение литературоведческих понятий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краткий, художественный и выборочный (рассказ Яшки) пересказы (по группам)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чтение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Д.С. Лихачёв.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«Земля родная» (главы из книги)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углубить представления учеников о публицистическом жанре в литературе;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показать значение публицистики Лихачева;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развивать навыки монологической речи, навыки анализа текста, умения отстаивать свою точку зрения, аргументировать, излагать письменно свои мысли.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Злободневные вопросы-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Публицистический жанр-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Репутация-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Художественные промыслы-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словарная работа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Прочитать главы из книги, ответить на вопросы на стр.209-210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письменное сообщение на тему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скусство моего родного края»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М.М. Зощенко.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Рассказ «Беда».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Смешное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и грустное в рассказах писателя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познакомить учащихся </w:t>
            </w:r>
            <w:proofErr w:type="gramStart"/>
            <w:r w:rsidRPr="002C0F93">
              <w:rPr>
                <w:color w:val="000000"/>
              </w:rPr>
              <w:t>с</w:t>
            </w:r>
            <w:proofErr w:type="gramEnd"/>
            <w:r w:rsidRPr="002C0F93">
              <w:rPr>
                <w:color w:val="000000"/>
              </w:rPr>
              <w:t xml:space="preserve"> 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>творчеством писателя,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выявить особенности 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>его рассказов;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доказать, что рассказы 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>М.Зощенко современны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и актуальны;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совершенствовать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умения анализа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литературного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lastRenderedPageBreak/>
              <w:t xml:space="preserve"> произведения;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вызвать у учащихся 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ind w:left="2160" w:hanging="2160"/>
              <w:rPr>
                <w:color w:val="000000"/>
              </w:rPr>
            </w:pPr>
            <w:r w:rsidRPr="002C0F93">
              <w:rPr>
                <w:color w:val="000000"/>
              </w:rPr>
              <w:t>интерес к творчеству</w:t>
            </w:r>
          </w:p>
          <w:p w:rsidR="00D7077D" w:rsidRPr="002C0F93" w:rsidRDefault="00D7077D" w:rsidP="00D7077D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М.Зощенко.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Махорка-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Портянки-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Голенище-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Облюбовал-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зарезу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Земляк-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Очутился-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Скинул-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чтение, беседа по тексту, лексическая работа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 чтение рассказа по ролям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/Р.</w:t>
            </w: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Тихая моя Родина…(обзор)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Анализ лирических стихотворений В. Брюсова, Ф.Сологуба, С. Есенина, Н.М. Рубцова, Н.А, Заболоцкого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Единство человека и природы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 xml:space="preserve"> научить детей анализировать лирическое стихотворение;    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обучение выразительному чтению лирического произведения.</w:t>
            </w:r>
          </w:p>
          <w:p w:rsidR="00D7077D" w:rsidRPr="002C0F93" w:rsidRDefault="00D7077D" w:rsidP="00D7077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F93">
              <w:rPr>
                <w:color w:val="000000"/>
              </w:rPr>
              <w:t>повторение: особенности лирики как рода литературы</w:t>
            </w:r>
            <w:proofErr w:type="gramStart"/>
            <w:r w:rsidRPr="002C0F93">
              <w:rPr>
                <w:color w:val="000000"/>
              </w:rPr>
              <w:t xml:space="preserve"> ,</w:t>
            </w:r>
            <w:proofErr w:type="gramEnd"/>
            <w:r w:rsidRPr="002C0F93">
              <w:rPr>
                <w:color w:val="000000"/>
              </w:rPr>
              <w:t>изобразительные средства, используемые в лирике: эпитет, метафора, сравнение.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стихотворений, анализ, словарная работа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Выучить одно стихотворение наизусть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Песни на слова русских поэтов 20 века.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А.Вертинский, «Доченьки»,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И. Гофф «Русское поле»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, Окуджава «По Смоленской дороге»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обрисовать зрительные образы при чтении поэтических произведений; подвести к пониманию настроения, чувств поэтов; определить способы создания образов.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стихотворений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Подготовиться к написанию сочинения по рассказам (стихотворениям) второй половины 20 века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«Что я считаю важным в моём любимом рассказе (стихотворении) второй половины 20 века?»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адание: подготовить сообщение о жизни и творчестве Р. Гамзатова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Р.Гамзатов.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«Опять за спиною родная земля…»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«Я вновь пришел сюда и сам не верю…»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Знакомство с жизнью и творчеством великого поэта Дагестана;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Воспитать любовь к родному краю и показать богатство и разнообразие творчества поэта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стихотворений, выступление подготовленных учащихся 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Выучить понравившееся стихотворение наизусть</w:t>
            </w:r>
          </w:p>
        </w:tc>
      </w:tr>
      <w:tr w:rsidR="00D7077D" w:rsidRPr="002C0F93" w:rsidTr="00D7077D">
        <w:tc>
          <w:tcPr>
            <w:tcW w:w="587" w:type="dxa"/>
            <w:gridSpan w:val="2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40" w:type="dxa"/>
            <w:gridSpan w:val="2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Р.Бёрнс.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Жизнь и творчество.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«Честная бедность»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Представления народа о справедливости и честности</w:t>
            </w:r>
          </w:p>
        </w:tc>
        <w:tc>
          <w:tcPr>
            <w:tcW w:w="4427" w:type="dxa"/>
            <w:gridSpan w:val="2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2C0F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познакомить с творчеством одного из лучших шотландских поэтов, основными темами его творений; развивать навыки анализа поэтических произведений, воспитывать интерес к зарубежной литературе и творчеству </w:t>
            </w:r>
            <w:r w:rsidRPr="002C0F9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Бернса.</w:t>
            </w:r>
          </w:p>
        </w:tc>
        <w:tc>
          <w:tcPr>
            <w:tcW w:w="2517" w:type="dxa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стихотворения, анализ различных форм выражения авторской позиции</w:t>
            </w:r>
          </w:p>
        </w:tc>
        <w:tc>
          <w:tcPr>
            <w:tcW w:w="2588" w:type="dxa"/>
            <w:gridSpan w:val="3"/>
            <w:tcBorders>
              <w:top w:val="nil"/>
            </w:tcBorders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 о Р.Бёрнсе, читать выразительно  стихотворение, ответить на вопросы на стр.245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Д.Г. Байрон – великий английский поэт</w:t>
            </w:r>
          </w:p>
        </w:tc>
        <w:tc>
          <w:tcPr>
            <w:tcW w:w="4417" w:type="dxa"/>
          </w:tcPr>
          <w:p w:rsidR="00D7077D" w:rsidRPr="002C0F93" w:rsidRDefault="00D7077D" w:rsidP="00D7077D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2C0F93">
              <w:rPr>
                <w:color w:val="4A4A4A"/>
              </w:rPr>
              <w:t xml:space="preserve">познакомить с творчеством английского поэта, посвятившим свою жизнь, свой поэтический дар защите </w:t>
            </w:r>
            <w:proofErr w:type="gramStart"/>
            <w:r w:rsidRPr="002C0F93">
              <w:rPr>
                <w:color w:val="4A4A4A"/>
              </w:rPr>
              <w:t>угнетенных</w:t>
            </w:r>
            <w:proofErr w:type="gramEnd"/>
            <w:r w:rsidRPr="002C0F93">
              <w:rPr>
                <w:color w:val="4A4A4A"/>
              </w:rPr>
              <w:t xml:space="preserve">, обездоленных и униженных; учить определять тему, идею, нравственную направленность произведения.  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выразительное  чтение,  аналитическая беседа, работа в группах.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стихотворение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Японские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Изображение жизни природы и жизни человека в единстве на фоне круговорота времен года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познакомиться с японской поэзией, выявить ее своеобразие, вызвать интерес к японской национальной культуре.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стилизаций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языке, сопоставление различных переводов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хокку</w:t>
            </w:r>
            <w:proofErr w:type="spellEnd"/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О.Генри.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«Дары волхвов».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Преданность и жертвенность во имя любви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учащихся с личностью писателя О.Генри, с понятием «новелла», с содержанием новеллы “Дары волхвов”; раскрыть важность духовного начала в человеке, чистоту нравственного мира героев; могучую силу любви, жизни и счастья.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Рассказ о писателе, выразительное чтение фрагментов произведения, устные ответы на вопросы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Написать сочинени</w:t>
            </w:r>
            <w:proofErr w:type="gram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</w:t>
            </w: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Деллы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 xml:space="preserve"> и Джима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Р.Брэдбери</w:t>
            </w:r>
            <w:proofErr w:type="spellEnd"/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«Каникулы».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Мечта о чудесной победе добра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расширить представление учащихся  о фантастике как жанре; познакомить с творчеством американского фантаста </w:t>
            </w:r>
            <w:proofErr w:type="spellStart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Рэя</w:t>
            </w:r>
            <w:proofErr w:type="spellEnd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Брэдбери</w:t>
            </w:r>
            <w:proofErr w:type="spellEnd"/>
            <w:r w:rsidRPr="002C0F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выяснить особенности фантастики этого писателя; формировать умения выделять композиционные особенности и художественное своеобразие рассказа «Каникулы».</w:t>
            </w: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Фантастика-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Реальность-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Слово о писателе, работа со словарём, нравственная оценка героев рассказа, составление плана характеристики героев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Написать отзыв на любое самостоятельно прочитанное в 7 классе произведение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Решение тестов, письменный ответ на проблемный вопрос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Литературный праздник «Путешествие по стране </w:t>
            </w:r>
            <w:proofErr w:type="spellStart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Литературии</w:t>
            </w:r>
            <w:proofErr w:type="spellEnd"/>
            <w:r w:rsidRPr="002C0F9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t>Отчет о выполнении самостоятельных проектов</w:t>
            </w:r>
          </w:p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учебного года</w:t>
            </w: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Список литературы на лето</w:t>
            </w:r>
          </w:p>
        </w:tc>
      </w:tr>
      <w:tr w:rsidR="00D7077D" w:rsidRPr="002C0F93" w:rsidTr="00D7077D">
        <w:tc>
          <w:tcPr>
            <w:tcW w:w="58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7" w:type="dxa"/>
            <w:gridSpan w:val="2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gridSpan w:val="3"/>
          </w:tcPr>
          <w:p w:rsidR="00D7077D" w:rsidRPr="002C0F93" w:rsidRDefault="00D7077D" w:rsidP="00D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0A5" w:rsidRPr="002C0F93" w:rsidRDefault="007D10A5" w:rsidP="005A0262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53343" w:rsidRPr="002C0F9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2C0F93" w:rsidSect="00D7077D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163345CC"/>
    <w:multiLevelType w:val="multilevel"/>
    <w:tmpl w:val="DD0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8B82F42"/>
    <w:multiLevelType w:val="multilevel"/>
    <w:tmpl w:val="76F2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D167F"/>
    <w:multiLevelType w:val="multilevel"/>
    <w:tmpl w:val="546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BA7AFB"/>
    <w:multiLevelType w:val="multilevel"/>
    <w:tmpl w:val="C0F6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BA6281"/>
    <w:multiLevelType w:val="multilevel"/>
    <w:tmpl w:val="59C4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41"/>
  </w:num>
  <w:num w:numId="12">
    <w:abstractNumId w:val="11"/>
  </w:num>
  <w:num w:numId="13">
    <w:abstractNumId w:val="36"/>
  </w:num>
  <w:num w:numId="14">
    <w:abstractNumId w:val="7"/>
  </w:num>
  <w:num w:numId="15">
    <w:abstractNumId w:val="32"/>
  </w:num>
  <w:num w:numId="16">
    <w:abstractNumId w:val="30"/>
  </w:num>
  <w:num w:numId="17">
    <w:abstractNumId w:val="17"/>
  </w:num>
  <w:num w:numId="18">
    <w:abstractNumId w:val="16"/>
  </w:num>
  <w:num w:numId="19">
    <w:abstractNumId w:val="2"/>
  </w:num>
  <w:num w:numId="20">
    <w:abstractNumId w:val="26"/>
  </w:num>
  <w:num w:numId="21">
    <w:abstractNumId w:val="20"/>
  </w:num>
  <w:num w:numId="22">
    <w:abstractNumId w:val="37"/>
  </w:num>
  <w:num w:numId="23">
    <w:abstractNumId w:val="38"/>
  </w:num>
  <w:num w:numId="24">
    <w:abstractNumId w:val="19"/>
  </w:num>
  <w:num w:numId="25">
    <w:abstractNumId w:val="31"/>
  </w:num>
  <w:num w:numId="26">
    <w:abstractNumId w:val="33"/>
  </w:num>
  <w:num w:numId="27">
    <w:abstractNumId w:val="10"/>
  </w:num>
  <w:num w:numId="28">
    <w:abstractNumId w:val="13"/>
  </w:num>
  <w:num w:numId="29">
    <w:abstractNumId w:val="27"/>
  </w:num>
  <w:num w:numId="30">
    <w:abstractNumId w:val="0"/>
  </w:num>
  <w:num w:numId="31">
    <w:abstractNumId w:val="1"/>
  </w:num>
  <w:num w:numId="32">
    <w:abstractNumId w:val="12"/>
  </w:num>
  <w:num w:numId="33">
    <w:abstractNumId w:val="18"/>
  </w:num>
  <w:num w:numId="34">
    <w:abstractNumId w:val="9"/>
  </w:num>
  <w:num w:numId="35">
    <w:abstractNumId w:val="25"/>
  </w:num>
  <w:num w:numId="36">
    <w:abstractNumId w:val="24"/>
  </w:num>
  <w:num w:numId="37">
    <w:abstractNumId w:val="6"/>
  </w:num>
  <w:num w:numId="38">
    <w:abstractNumId w:val="35"/>
  </w:num>
  <w:num w:numId="39">
    <w:abstractNumId w:val="8"/>
  </w:num>
  <w:num w:numId="40">
    <w:abstractNumId w:val="39"/>
  </w:num>
  <w:num w:numId="41">
    <w:abstractNumId w:val="21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544F"/>
    <w:rsid w:val="001D16AD"/>
    <w:rsid w:val="002C0F93"/>
    <w:rsid w:val="0034544F"/>
    <w:rsid w:val="003B106F"/>
    <w:rsid w:val="00461FB6"/>
    <w:rsid w:val="005A0262"/>
    <w:rsid w:val="00715A65"/>
    <w:rsid w:val="007D10A5"/>
    <w:rsid w:val="0083310B"/>
    <w:rsid w:val="00A06ED0"/>
    <w:rsid w:val="00B1393E"/>
    <w:rsid w:val="00B20796"/>
    <w:rsid w:val="00C537A7"/>
    <w:rsid w:val="00CD5DAA"/>
    <w:rsid w:val="00D7077D"/>
    <w:rsid w:val="00F5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D70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D7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7077D"/>
  </w:style>
  <w:style w:type="paragraph" w:styleId="ad">
    <w:name w:val="footer"/>
    <w:basedOn w:val="a"/>
    <w:link w:val="ae"/>
    <w:uiPriority w:val="99"/>
    <w:unhideWhenUsed/>
    <w:rsid w:val="00D70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7077D"/>
  </w:style>
  <w:style w:type="character" w:customStyle="1" w:styleId="c2">
    <w:name w:val="c2"/>
    <w:basedOn w:val="a0"/>
    <w:rsid w:val="00D7077D"/>
  </w:style>
  <w:style w:type="character" w:customStyle="1" w:styleId="c9">
    <w:name w:val="c9"/>
    <w:basedOn w:val="a0"/>
    <w:rsid w:val="00D7077D"/>
  </w:style>
  <w:style w:type="character" w:customStyle="1" w:styleId="ff3">
    <w:name w:val="ff3"/>
    <w:basedOn w:val="a0"/>
    <w:rsid w:val="00D7077D"/>
  </w:style>
  <w:style w:type="character" w:customStyle="1" w:styleId="ff1">
    <w:name w:val="ff1"/>
    <w:basedOn w:val="a0"/>
    <w:rsid w:val="00D7077D"/>
  </w:style>
  <w:style w:type="character" w:customStyle="1" w:styleId="ff4">
    <w:name w:val="ff4"/>
    <w:basedOn w:val="a0"/>
    <w:rsid w:val="00D7077D"/>
  </w:style>
  <w:style w:type="paragraph" w:styleId="af">
    <w:name w:val="Normal (Web)"/>
    <w:basedOn w:val="a"/>
    <w:uiPriority w:val="99"/>
    <w:semiHidden/>
    <w:unhideWhenUsed/>
    <w:rsid w:val="00D7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7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077D"/>
  </w:style>
  <w:style w:type="paragraph" w:customStyle="1" w:styleId="c8">
    <w:name w:val="c8"/>
    <w:basedOn w:val="a"/>
    <w:rsid w:val="00D7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7077D"/>
  </w:style>
  <w:style w:type="character" w:customStyle="1" w:styleId="c0">
    <w:name w:val="c0"/>
    <w:basedOn w:val="a0"/>
    <w:rsid w:val="00D7077D"/>
  </w:style>
  <w:style w:type="paragraph" w:customStyle="1" w:styleId="c7">
    <w:name w:val="c7"/>
    <w:basedOn w:val="a"/>
    <w:rsid w:val="00D7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06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0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ubr/18ece49a-69cc-4218-9c48-88eb1faee117/116197/?interface=teacher&amp;class=47&amp;subject=10" TargetMode="External"/><Relationship Id="rId13" Type="http://schemas.openxmlformats.org/officeDocument/2006/relationships/hyperlink" Target="http://school-collection.edu.ru/catalog/rubr/31849875-94f3-46d2-a415-fa381283899a/116308/?interface=teacher&amp;class=48&amp;subject=10" TargetMode="External"/><Relationship Id="rId18" Type="http://schemas.openxmlformats.org/officeDocument/2006/relationships/hyperlink" Target="http://www.proshkolu.ru/user/ryabizova/folder/25534/" TargetMode="External"/><Relationship Id="rId26" Type="http://schemas.openxmlformats.org/officeDocument/2006/relationships/hyperlink" Target="http://www.krugosvet.ru" TargetMode="External"/><Relationship Id="rId39" Type="http://schemas.openxmlformats.org/officeDocument/2006/relationships/hyperlink" Target="http://www.informatika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roshkolu.ru/user/ryabizova/folder/24500/" TargetMode="External"/><Relationship Id="rId34" Type="http://schemas.openxmlformats.org/officeDocument/2006/relationships/hyperlink" Target="http://fcior.edu.ru" TargetMode="External"/><Relationship Id="rId42" Type="http://schemas.microsoft.com/office/2007/relationships/stylesWithEffects" Target="stylesWithEffects.xml"/><Relationship Id="rId7" Type="http://schemas.openxmlformats.org/officeDocument/2006/relationships/hyperlink" Target="http://school-collection.edu.ru/catalog/rubr/18ece49a-69cc-4218-9c48-88eb1faee117/116228/?interface=teacher&amp;class=47&amp;subject=10" TargetMode="External"/><Relationship Id="rId12" Type="http://schemas.openxmlformats.org/officeDocument/2006/relationships/hyperlink" Target="http://school-collection.edu.ru/catalog/rubr/18ece49a-69cc-4218-9c48-88eb1faee117/116218/?interface=teacher&amp;class=47&amp;subject=10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wikipedia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mon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hkolu.ru/user/ryabizova/folder/28999/" TargetMode="External"/><Relationship Id="rId20" Type="http://schemas.openxmlformats.org/officeDocument/2006/relationships/hyperlink" Target="http://www.proshkolu.ru/user/ryabizova/folder/44283/" TargetMode="External"/><Relationship Id="rId29" Type="http://schemas.openxmlformats.org/officeDocument/2006/relationships/hyperlink" Target="http://www.gramota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18ece49a-69cc-4218-9c48-88eb1faee117/116185/?interface=teacher&amp;class=47&amp;subject=10" TargetMode="External"/><Relationship Id="rId11" Type="http://schemas.openxmlformats.org/officeDocument/2006/relationships/hyperlink" Target="http://www.proshkolu.ru/user/ryabizova/folder/24246/" TargetMode="External"/><Relationship Id="rId24" Type="http://schemas.openxmlformats.org/officeDocument/2006/relationships/hyperlink" Target="http://www.proshkolu.ru/user/ryabizova/folder/27497/" TargetMode="External"/><Relationship Id="rId32" Type="http://schemas.openxmlformats.org/officeDocument/2006/relationships/hyperlink" Target="http://window.edu.ru" TargetMode="External"/><Relationship Id="rId37" Type="http://schemas.openxmlformats.org/officeDocument/2006/relationships/hyperlink" Target="http://standart.edu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catalog/rubr/18ece49a-69cc-4218-9c48-88eb1faee117/116184/?interface=teacher&amp;class=47&amp;subject=10" TargetMode="External"/><Relationship Id="rId15" Type="http://schemas.openxmlformats.org/officeDocument/2006/relationships/hyperlink" Target="http://school-collection.edu.ru/catalog/rubr/18ece49a-69cc-4218-9c48-88eb1faee117/116241/?interface=teacher&amp;class=47&amp;subject=10" TargetMode="External"/><Relationship Id="rId23" Type="http://schemas.openxmlformats.org/officeDocument/2006/relationships/hyperlink" Target="http://www.proshkolu.ru/user/ryabizova/folder/24856/" TargetMode="External"/><Relationship Id="rId28" Type="http://schemas.openxmlformats.org/officeDocument/2006/relationships/hyperlink" Target="http://www.slovari.ru" TargetMode="External"/><Relationship Id="rId36" Type="http://schemas.openxmlformats.org/officeDocument/2006/relationships/hyperlink" Target="http://www.it-n.ru" TargetMode="External"/><Relationship Id="rId10" Type="http://schemas.openxmlformats.org/officeDocument/2006/relationships/hyperlink" Target="http://school-collection.edu.ru/catalog/rubr/31849875-94f3-46d2-a415-fa381283899a/116299/?interface=teacher&amp;class=48&amp;subject=10" TargetMode="External"/><Relationship Id="rId19" Type="http://schemas.openxmlformats.org/officeDocument/2006/relationships/hyperlink" Target="http://www.proshkolu.ru/user/ryabizova/folder/35800/" TargetMode="External"/><Relationship Id="rId31" Type="http://schemas.openxmlformats.org/officeDocument/2006/relationships/hyperlink" Target="http://www.myf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ryabizova/folder/56392/%20&#1055;&#1086;&#1074;&#1077;&#1089;&#1090;&#1100;" TargetMode="External"/><Relationship Id="rId14" Type="http://schemas.openxmlformats.org/officeDocument/2006/relationships/hyperlink" Target="http://www.proshkolu.ru/user/ryabizova/folder/24234/" TargetMode="External"/><Relationship Id="rId22" Type="http://schemas.openxmlformats.org/officeDocument/2006/relationships/hyperlink" Target="http://school-collection.edu.ru/catalog/rubr/31849875-94f3-46d2-a415-fa381283899a/116336/?interface=teacher&amp;class=48&amp;subject=1" TargetMode="External"/><Relationship Id="rId27" Type="http://schemas.openxmlformats.org/officeDocument/2006/relationships/hyperlink" Target="http://www.rubricon.ru" TargetMode="External"/><Relationship Id="rId30" Type="http://schemas.openxmlformats.org/officeDocument/2006/relationships/hyperlink" Target="http://www.feb-web.ru" TargetMode="External"/><Relationship Id="rId35" Type="http://schemas.openxmlformats.org/officeDocument/2006/relationships/hyperlink" Target="http://katalog.i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36</Pages>
  <Words>12611</Words>
  <Characters>71887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7</cp:revision>
  <cp:lastPrinted>2017-11-14T19:08:00Z</cp:lastPrinted>
  <dcterms:created xsi:type="dcterms:W3CDTF">2015-08-30T16:40:00Z</dcterms:created>
  <dcterms:modified xsi:type="dcterms:W3CDTF">2019-03-03T10:36:00Z</dcterms:modified>
</cp:coreProperties>
</file>